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2F" w:rsidRPr="001B1727" w:rsidRDefault="001B1727" w:rsidP="001B1727">
      <w:pPr>
        <w:jc w:val="center"/>
        <w:rPr>
          <w:b/>
          <w:sz w:val="32"/>
        </w:rPr>
      </w:pPr>
      <w:r w:rsidRPr="001B1727">
        <w:rPr>
          <w:b/>
          <w:sz w:val="32"/>
        </w:rPr>
        <w:t>World Religion Vocabulary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Abraham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Blasphemy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Buddha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Clergy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Confucianism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Conversion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Convictions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Customs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Deity</w:t>
      </w:r>
      <w:bookmarkStart w:id="0" w:name="_GoBack"/>
      <w:bookmarkEnd w:id="0"/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Fundamentalism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Haj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Hebrews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Ka’ba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 xml:space="preserve">Martyr 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 xml:space="preserve">Missionary 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Monk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Monotheism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Muhammad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Nirvana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Pagan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Penance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Pilgrimage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Polytheism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Qur’an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Reincarnation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Sacrament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Salvation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Sect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Tithe</w:t>
      </w:r>
    </w:p>
    <w:p w:rsidR="00C43081" w:rsidRDefault="00C43081" w:rsidP="001B1727">
      <w:pPr>
        <w:pStyle w:val="ListParagraph"/>
        <w:numPr>
          <w:ilvl w:val="0"/>
          <w:numId w:val="1"/>
        </w:numPr>
      </w:pPr>
      <w:r>
        <w:t>Torah</w:t>
      </w:r>
    </w:p>
    <w:sectPr w:rsidR="00C4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C0028"/>
    <w:multiLevelType w:val="hybridMultilevel"/>
    <w:tmpl w:val="CB68E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27"/>
    <w:rsid w:val="001B1727"/>
    <w:rsid w:val="005006D2"/>
    <w:rsid w:val="008A0D28"/>
    <w:rsid w:val="00A55A78"/>
    <w:rsid w:val="00C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14BF6-891E-4FDB-8E9A-2C95EA32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Eriksen Zachary</cp:lastModifiedBy>
  <cp:revision>3</cp:revision>
  <dcterms:created xsi:type="dcterms:W3CDTF">2017-08-17T16:56:00Z</dcterms:created>
  <dcterms:modified xsi:type="dcterms:W3CDTF">2017-08-17T17:40:00Z</dcterms:modified>
</cp:coreProperties>
</file>