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C11FE4" w:rsidRPr="00726D25" w:rsidTr="00452C68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E4" w:rsidRPr="00726D25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726D25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:rsidR="00C11FE4" w:rsidRPr="00726D25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726D25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:rsidR="00C11FE4" w:rsidRPr="00726D25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726D25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</w:tr>
    </w:tbl>
    <w:p w:rsidR="00C11FE4" w:rsidRPr="00726D25" w:rsidRDefault="00452C68" w:rsidP="00C11FE4">
      <w:pPr>
        <w:rPr>
          <w:rFonts w:cs="Arial"/>
          <w:sz w:val="14"/>
          <w:szCs w:val="14"/>
        </w:rPr>
      </w:pPr>
      <w:r w:rsidRPr="00726D25">
        <w:rPr>
          <w:rFonts w:cs="Arial"/>
          <w:noProof/>
        </w:rPr>
        <w:drawing>
          <wp:anchor distT="0" distB="0" distL="114300" distR="114300" simplePos="0" relativeHeight="251656192" behindDoc="1" locked="0" layoutInCell="0" allowOverlap="1" wp14:anchorId="3323FC3C" wp14:editId="069064B0">
            <wp:simplePos x="0" y="0"/>
            <wp:positionH relativeFrom="column">
              <wp:posOffset>-418304</wp:posOffset>
            </wp:positionH>
            <wp:positionV relativeFrom="paragraph">
              <wp:posOffset>55245</wp:posOffset>
            </wp:positionV>
            <wp:extent cx="6689725" cy="10191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3A4" w:rsidRPr="00726D25" w:rsidRDefault="007F7AE8" w:rsidP="007F7AE8">
      <w:pPr>
        <w:pStyle w:val="Heading1"/>
        <w:rPr>
          <w:rFonts w:cs="Arial"/>
        </w:rPr>
      </w:pPr>
      <w:r w:rsidRPr="00726D25">
        <w:rPr>
          <w:rFonts w:cs="Arial"/>
        </w:rPr>
        <w:t>Vocabulary Activity</w:t>
      </w:r>
    </w:p>
    <w:p w:rsidR="00B563A4" w:rsidRPr="00726D25" w:rsidRDefault="00B563A4" w:rsidP="00B563A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:rsidR="00B563A4" w:rsidRPr="00726D25" w:rsidRDefault="00F426BE" w:rsidP="00F426BE">
      <w:pPr>
        <w:pStyle w:val="Heading3"/>
        <w:rPr>
          <w:rFonts w:cs="Arial"/>
          <w:color w:val="FFFFFF" w:themeColor="background1"/>
        </w:rPr>
      </w:pPr>
      <w:r w:rsidRPr="00726D25">
        <w:rPr>
          <w:rFonts w:eastAsiaTheme="minorEastAsia" w:cs="Arial"/>
          <w:color w:val="FFFFFF" w:themeColor="background1"/>
          <w:lang w:eastAsia="en-IN"/>
        </w:rPr>
        <w:t>Kingdoms and States of Medieval Africa</w:t>
      </w:r>
    </w:p>
    <w:p w:rsidR="00C11FE4" w:rsidRPr="00726D25" w:rsidRDefault="00821804" w:rsidP="00821804">
      <w:pPr>
        <w:pStyle w:val="Heading5"/>
        <w:rPr>
          <w:rFonts w:cs="Arial"/>
        </w:rPr>
      </w:pPr>
      <w:r w:rsidRPr="00726D25">
        <w:rPr>
          <w:rFonts w:cs="Arial"/>
        </w:rPr>
        <w:t>Content Vocabulary</w:t>
      </w:r>
    </w:p>
    <w:p w:rsidR="00002DB0" w:rsidRPr="00726D25" w:rsidRDefault="00002DB0" w:rsidP="00002DB0">
      <w:pPr>
        <w:pStyle w:val="Para1"/>
        <w:rPr>
          <w:rFonts w:cs="Arial"/>
        </w:rPr>
      </w:pPr>
      <w:r w:rsidRPr="00726D25">
        <w:rPr>
          <w:rFonts w:cs="Arial"/>
          <w:b/>
          <w:bCs/>
        </w:rPr>
        <w:t xml:space="preserve">Directions: </w:t>
      </w:r>
      <w:r w:rsidRPr="00726D25">
        <w:rPr>
          <w:rFonts w:cs="Arial"/>
        </w:rPr>
        <w:t>Answer each of the following questions. Include in your answer the vocabulary word(s) in parentheses.</w:t>
      </w:r>
    </w:p>
    <w:p w:rsidR="00002DB0" w:rsidRPr="00726D25" w:rsidRDefault="00002DB0" w:rsidP="00002DB0">
      <w:pPr>
        <w:pStyle w:val="List4"/>
        <w:rPr>
          <w:rFonts w:cs="Arial"/>
          <w:b/>
          <w:bCs/>
        </w:rPr>
      </w:pPr>
      <w:r w:rsidRPr="00726D25">
        <w:rPr>
          <w:rFonts w:cs="Arial"/>
          <w:b/>
          <w:bCs/>
        </w:rPr>
        <w:t>1.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What is a lineage group? Explain why lineage groups are considered the “building blocks” of African society. </w:t>
      </w:r>
      <w:r w:rsidRPr="00726D25">
        <w:rPr>
          <w:rFonts w:cs="Arial"/>
          <w:b/>
          <w:bCs/>
        </w:rPr>
        <w:t>(lineage groups)</w:t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1pA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List4"/>
        <w:rPr>
          <w:rFonts w:cs="Arial"/>
          <w:b/>
          <w:bCs/>
        </w:rPr>
      </w:pPr>
      <w:r w:rsidRPr="00726D25">
        <w:rPr>
          <w:rFonts w:cs="Arial"/>
          <w:b/>
          <w:bCs/>
        </w:rPr>
        <w:t>2.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Explain the difference between a matrilineal society and a patrilineal society. </w:t>
      </w:r>
      <w:r w:rsidRPr="00726D25">
        <w:rPr>
          <w:rFonts w:cs="Arial"/>
          <w:b/>
          <w:bCs/>
        </w:rPr>
        <w:t>(matrilineal, patrilineal)</w:t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WOL1pA"/>
        <w:rPr>
          <w:rFonts w:cs="Arial"/>
        </w:rPr>
      </w:pPr>
      <w:r w:rsidRPr="00726D25">
        <w:rPr>
          <w:rFonts w:cs="Arial"/>
        </w:rPr>
        <w:tab/>
      </w:r>
    </w:p>
    <w:p w:rsidR="00002DB0" w:rsidRPr="00726D25" w:rsidRDefault="00002DB0" w:rsidP="00002DB0">
      <w:pPr>
        <w:pStyle w:val="Para2"/>
        <w:rPr>
          <w:rFonts w:cs="Arial"/>
        </w:rPr>
      </w:pPr>
      <w:r w:rsidRPr="00726D25">
        <w:rPr>
          <w:rFonts w:cs="Arial"/>
          <w:b/>
          <w:bCs/>
        </w:rPr>
        <w:t xml:space="preserve">Directions: </w:t>
      </w:r>
      <w:r w:rsidRPr="00726D25">
        <w:rPr>
          <w:rFonts w:cs="Arial"/>
        </w:rPr>
        <w:t>Write the letter of the phrase or sentence that best answers each question.</w:t>
      </w:r>
    </w:p>
    <w:p w:rsidR="00002DB0" w:rsidRPr="00726D25" w:rsidRDefault="00002DB0" w:rsidP="003E198C">
      <w:pPr>
        <w:pStyle w:val="List"/>
        <w:rPr>
          <w:rFonts w:cs="Arial"/>
          <w:b/>
          <w:bCs/>
        </w:rPr>
      </w:pPr>
      <w:r w:rsidRPr="00726D25">
        <w:rPr>
          <w:rFonts w:cs="Arial"/>
        </w:rPr>
        <w:t xml:space="preserve">____ </w:t>
      </w:r>
      <w:r w:rsidRPr="00726D25">
        <w:rPr>
          <w:rFonts w:cs="Arial"/>
          <w:b/>
          <w:bCs/>
        </w:rPr>
        <w:t>3.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Which is the most accurate description of a plateau? </w:t>
      </w:r>
      <w:r w:rsidRPr="00726D25">
        <w:rPr>
          <w:rFonts w:cs="Arial"/>
          <w:b/>
          <w:bCs/>
        </w:rPr>
        <w:t>(plateau)</w:t>
      </w:r>
    </w:p>
    <w:p w:rsidR="00002DB0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a.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large mountain</w:t>
      </w:r>
    </w:p>
    <w:p w:rsidR="00002DB0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b.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flat, grassy field</w:t>
      </w:r>
    </w:p>
    <w:p w:rsidR="00002DB0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c.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high, flat landform</w:t>
      </w:r>
    </w:p>
    <w:p w:rsidR="00002DB0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d.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low-lying wooded area</w:t>
      </w:r>
    </w:p>
    <w:p w:rsidR="00002DB0" w:rsidRPr="00726D25" w:rsidRDefault="00002DB0" w:rsidP="003E198C">
      <w:pPr>
        <w:pStyle w:val="List"/>
        <w:rPr>
          <w:rFonts w:cs="Arial"/>
          <w:b/>
          <w:bCs/>
        </w:rPr>
      </w:pPr>
      <w:r w:rsidRPr="00726D25">
        <w:rPr>
          <w:rFonts w:cs="Arial"/>
        </w:rPr>
        <w:t xml:space="preserve">____ </w:t>
      </w:r>
      <w:r w:rsidRPr="00726D25">
        <w:rPr>
          <w:rFonts w:cs="Arial"/>
          <w:b/>
          <w:bCs/>
        </w:rPr>
        <w:t>4.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Which is the most accurate description of a savanna? </w:t>
      </w:r>
      <w:r w:rsidRPr="00726D25">
        <w:rPr>
          <w:rFonts w:cs="Arial"/>
          <w:b/>
          <w:bCs/>
        </w:rPr>
        <w:t>(savanna)</w:t>
      </w:r>
    </w:p>
    <w:p w:rsidR="00002DB0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a.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green valley with farmlands and a river</w:t>
      </w:r>
    </w:p>
    <w:p w:rsidR="00002DB0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b.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broad grassland with small trees and shrubs</w:t>
      </w:r>
    </w:p>
    <w:p w:rsidR="00002DB0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c.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dry desert with patchy growth</w:t>
      </w:r>
    </w:p>
    <w:p w:rsidR="00C96E1E" w:rsidRPr="00726D25" w:rsidRDefault="00002DB0" w:rsidP="003E198C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d.</w:t>
      </w:r>
      <w:r w:rsidR="003E198C" w:rsidRPr="00726D25">
        <w:rPr>
          <w:rFonts w:cs="Arial"/>
          <w:b/>
          <w:bCs/>
        </w:rPr>
        <w:tab/>
      </w:r>
      <w:r w:rsidRPr="00726D25">
        <w:rPr>
          <w:rFonts w:cs="Arial"/>
        </w:rPr>
        <w:t>a wet, swampy area with plants and trees</w:t>
      </w:r>
    </w:p>
    <w:p w:rsidR="00821804" w:rsidRPr="00726D25" w:rsidRDefault="00821804" w:rsidP="003B039B">
      <w:pPr>
        <w:pStyle w:val="WOL1pA"/>
        <w:rPr>
          <w:rFonts w:cs="Arial"/>
        </w:rPr>
      </w:pPr>
      <w:r w:rsidRPr="00726D25">
        <w:rPr>
          <w:rFonts w:cs="Arial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AE17FF" w:rsidRPr="00726D25" w:rsidTr="007B6307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FF" w:rsidRPr="00726D25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lastRenderedPageBreak/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726D25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:rsidR="00AE17FF" w:rsidRPr="00726D25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726D25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:rsidR="00AE17FF" w:rsidRPr="00726D25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726D25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</w:tr>
    </w:tbl>
    <w:p w:rsidR="00AE17FF" w:rsidRPr="00726D25" w:rsidRDefault="00AE17FF" w:rsidP="00AE17FF">
      <w:pPr>
        <w:rPr>
          <w:rFonts w:cs="Arial"/>
          <w:sz w:val="14"/>
          <w:szCs w:val="14"/>
        </w:rPr>
      </w:pPr>
      <w:r w:rsidRPr="00726D25">
        <w:rPr>
          <w:rFonts w:cs="Arial"/>
          <w:noProof/>
        </w:rPr>
        <w:drawing>
          <wp:anchor distT="0" distB="0" distL="114300" distR="114300" simplePos="0" relativeHeight="251661312" behindDoc="1" locked="0" layoutInCell="0" allowOverlap="1" wp14:anchorId="6C737413" wp14:editId="2438E953">
            <wp:simplePos x="0" y="0"/>
            <wp:positionH relativeFrom="column">
              <wp:posOffset>-418304</wp:posOffset>
            </wp:positionH>
            <wp:positionV relativeFrom="paragraph">
              <wp:posOffset>55245</wp:posOffset>
            </wp:positionV>
            <wp:extent cx="6689725" cy="10191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7FF" w:rsidRPr="00726D25" w:rsidRDefault="00AE17FF" w:rsidP="00AE17FF">
      <w:pPr>
        <w:pStyle w:val="Heading1"/>
        <w:rPr>
          <w:rFonts w:cs="Arial"/>
        </w:rPr>
      </w:pPr>
      <w:r w:rsidRPr="00726D25">
        <w:rPr>
          <w:rFonts w:cs="Arial"/>
        </w:rPr>
        <w:t>Vocabulary Activity</w:t>
      </w:r>
      <w:r w:rsidR="00A10439" w:rsidRPr="00726D25">
        <w:rPr>
          <w:rFonts w:cs="Arial"/>
          <w:b w:val="0"/>
        </w:rPr>
        <w:t xml:space="preserve"> </w:t>
      </w:r>
      <w:r w:rsidR="00A10439" w:rsidRPr="00726D25">
        <w:rPr>
          <w:rFonts w:cs="Arial"/>
          <w:b w:val="0"/>
          <w:i/>
          <w:sz w:val="28"/>
          <w:lang w:eastAsia="en-IN"/>
        </w:rPr>
        <w:t>Cont.</w:t>
      </w:r>
      <w:r w:rsidR="00A10439" w:rsidRPr="00726D25">
        <w:rPr>
          <w:rFonts w:eastAsiaTheme="minorEastAsia" w:cs="Arial"/>
          <w:b w:val="0"/>
          <w:i/>
          <w:iCs/>
          <w:color w:val="373435"/>
          <w:sz w:val="28"/>
          <w:lang w:eastAsia="en-IN"/>
        </w:rPr>
        <w:t xml:space="preserve"> </w:t>
      </w:r>
    </w:p>
    <w:p w:rsidR="00AE17FF" w:rsidRPr="00726D25" w:rsidRDefault="00AE17FF" w:rsidP="00AE17FF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:rsidR="00AE17FF" w:rsidRPr="00726D25" w:rsidRDefault="008702A8" w:rsidP="00AE17FF">
      <w:pPr>
        <w:pStyle w:val="Heading3"/>
        <w:rPr>
          <w:rFonts w:cs="Arial"/>
          <w:color w:val="FFFFFF" w:themeColor="background1"/>
        </w:rPr>
      </w:pPr>
      <w:r w:rsidRPr="00726D25">
        <w:rPr>
          <w:rFonts w:eastAsiaTheme="minorEastAsia" w:cs="Arial"/>
          <w:color w:val="FFFFFF" w:themeColor="background1"/>
          <w:lang w:eastAsia="en-IN"/>
        </w:rPr>
        <w:t>Kingdoms and States of Medieval Africa</w:t>
      </w:r>
    </w:p>
    <w:p w:rsidR="00AE17FF" w:rsidRPr="00726D25" w:rsidRDefault="00AE17FF" w:rsidP="00AE17FF">
      <w:pPr>
        <w:pStyle w:val="Para1"/>
        <w:rPr>
          <w:rFonts w:cs="Arial"/>
          <w:sz w:val="12"/>
          <w:szCs w:val="12"/>
        </w:rPr>
      </w:pPr>
    </w:p>
    <w:p w:rsidR="009F4D82" w:rsidRPr="00726D25" w:rsidRDefault="009F4D82" w:rsidP="009F4D82">
      <w:pPr>
        <w:pStyle w:val="List"/>
        <w:rPr>
          <w:rFonts w:cs="Arial"/>
          <w:b/>
          <w:bCs/>
        </w:rPr>
      </w:pPr>
      <w:r w:rsidRPr="00726D25">
        <w:rPr>
          <w:rFonts w:cs="Arial"/>
        </w:rPr>
        <w:t xml:space="preserve">____ </w:t>
      </w:r>
      <w:r w:rsidRPr="00726D25">
        <w:rPr>
          <w:rFonts w:cs="Arial"/>
          <w:b/>
          <w:bCs/>
        </w:rPr>
        <w:t>5.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Which is true of diviners in medieval African societies? </w:t>
      </w:r>
      <w:r w:rsidRPr="00726D25">
        <w:rPr>
          <w:rFonts w:cs="Arial"/>
          <w:b/>
          <w:bCs/>
        </w:rPr>
        <w:t>(diviner)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a.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Diviners were chosen in elections.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b.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Diviners were a special class of people who could communicate with the gods through rituals.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c.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Diviners were employed by kings to protect the interests of the king but not the king’s people.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d.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Diviners made it clear that they did not work with supernatural forces and that their power had nothing to do with the gods.</w:t>
      </w:r>
    </w:p>
    <w:p w:rsidR="009F4D82" w:rsidRPr="00726D25" w:rsidRDefault="009F4D82" w:rsidP="009F4D82">
      <w:pPr>
        <w:pStyle w:val="List"/>
        <w:rPr>
          <w:rFonts w:cs="Arial"/>
          <w:b/>
          <w:bCs/>
        </w:rPr>
      </w:pPr>
      <w:r w:rsidRPr="00726D25">
        <w:rPr>
          <w:rFonts w:cs="Arial"/>
        </w:rPr>
        <w:t xml:space="preserve">____ </w:t>
      </w:r>
      <w:r w:rsidRPr="00726D25">
        <w:rPr>
          <w:rFonts w:cs="Arial"/>
          <w:b/>
          <w:bCs/>
        </w:rPr>
        <w:t>6.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Which best describes griots in medieval African societies? </w:t>
      </w:r>
      <w:r w:rsidRPr="00726D25">
        <w:rPr>
          <w:rFonts w:cs="Arial"/>
          <w:b/>
          <w:bCs/>
        </w:rPr>
        <w:t>(griot)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a.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Griots were storytellers who acted as oral historians and genealogists, keeping African history alive.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b.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Griots were dancers who performed for religious purposes, communicating with the spirits through their dancing.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c.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Griots were musicians who developed strong, rhythmic beats that influenced Western music.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d.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Griots were artisans who expressed their religious conviction by carving masks and statues that embodied spiritual powers.</w:t>
      </w:r>
    </w:p>
    <w:p w:rsidR="009F4D82" w:rsidRPr="00726D25" w:rsidRDefault="009F4D82" w:rsidP="009F4D82">
      <w:pPr>
        <w:pStyle w:val="List"/>
        <w:rPr>
          <w:rFonts w:cs="Arial"/>
          <w:b/>
          <w:bCs/>
        </w:rPr>
      </w:pPr>
      <w:r w:rsidRPr="00726D25">
        <w:rPr>
          <w:rFonts w:cs="Arial"/>
        </w:rPr>
        <w:t xml:space="preserve">____ </w:t>
      </w:r>
      <w:r w:rsidRPr="00726D25">
        <w:rPr>
          <w:rFonts w:cs="Arial"/>
          <w:b/>
          <w:bCs/>
        </w:rPr>
        <w:t>7.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Which best describes subsistence farming? </w:t>
      </w:r>
      <w:r w:rsidRPr="00726D25">
        <w:rPr>
          <w:rFonts w:cs="Arial"/>
          <w:b/>
          <w:bCs/>
        </w:rPr>
        <w:t>(subsistence farming)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a.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the practice of growing a surplus of crops to trade or sell at a profit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b.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the practice of rotating crops to prevent soil erosion and depletion of soil nutrients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c.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the practice of growing just enough crops for personal use and not for sale</w:t>
      </w:r>
    </w:p>
    <w:p w:rsidR="009F4D82" w:rsidRPr="00726D25" w:rsidRDefault="009F4D82" w:rsidP="009F4D82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d.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the practice of growing only one or two crops and relying on food gathering for the rest of the food supply</w:t>
      </w:r>
    </w:p>
    <w:p w:rsidR="007C5372" w:rsidRPr="00726D25" w:rsidRDefault="007C5372" w:rsidP="00CB5439">
      <w:pPr>
        <w:pStyle w:val="Para1"/>
        <w:rPr>
          <w:rFonts w:cs="Arial"/>
        </w:rPr>
      </w:pPr>
      <w:r w:rsidRPr="00726D25">
        <w:rPr>
          <w:rFonts w:cs="Arial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821804" w:rsidRPr="00726D25" w:rsidTr="00F740E5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804" w:rsidRPr="00726D25" w:rsidRDefault="00821804" w:rsidP="00F740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lastRenderedPageBreak/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804" w:rsidRPr="00726D25" w:rsidRDefault="00821804" w:rsidP="00F740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:rsidR="00821804" w:rsidRPr="00726D25" w:rsidRDefault="00821804" w:rsidP="00F740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804" w:rsidRPr="00726D25" w:rsidRDefault="00821804" w:rsidP="00F740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:rsidR="00821804" w:rsidRPr="00726D25" w:rsidRDefault="00821804" w:rsidP="00F740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18"/>
                <w:szCs w:val="18"/>
                <w:lang w:bidi="he-IL"/>
              </w:rPr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804" w:rsidRPr="00726D25" w:rsidRDefault="00821804" w:rsidP="00F740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26D25">
              <w:rPr>
                <w:rFonts w:cs="Arial"/>
                <w:sz w:val="24"/>
                <w:szCs w:val="24"/>
              </w:rPr>
              <w:t>  </w:t>
            </w:r>
          </w:p>
        </w:tc>
      </w:tr>
    </w:tbl>
    <w:p w:rsidR="00821804" w:rsidRPr="00726D25" w:rsidRDefault="00821804" w:rsidP="00821804">
      <w:pPr>
        <w:rPr>
          <w:rFonts w:cs="Arial"/>
          <w:sz w:val="14"/>
          <w:szCs w:val="14"/>
        </w:rPr>
      </w:pPr>
      <w:r w:rsidRPr="00726D25">
        <w:rPr>
          <w:rFonts w:cs="Arial"/>
          <w:noProof/>
        </w:rPr>
        <w:drawing>
          <wp:anchor distT="0" distB="0" distL="114300" distR="114300" simplePos="0" relativeHeight="251663360" behindDoc="1" locked="0" layoutInCell="0" allowOverlap="1" wp14:anchorId="365BE8B3" wp14:editId="7EFAE2CE">
            <wp:simplePos x="0" y="0"/>
            <wp:positionH relativeFrom="column">
              <wp:posOffset>-418304</wp:posOffset>
            </wp:positionH>
            <wp:positionV relativeFrom="paragraph">
              <wp:posOffset>55245</wp:posOffset>
            </wp:positionV>
            <wp:extent cx="668972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804" w:rsidRPr="00726D25" w:rsidRDefault="00821804" w:rsidP="00821804">
      <w:pPr>
        <w:pStyle w:val="Heading1"/>
        <w:rPr>
          <w:rFonts w:cs="Arial"/>
        </w:rPr>
      </w:pPr>
      <w:r w:rsidRPr="00726D25">
        <w:rPr>
          <w:rFonts w:cs="Arial"/>
        </w:rPr>
        <w:t>Vocabulary Activity</w:t>
      </w:r>
      <w:r w:rsidRPr="00726D25">
        <w:rPr>
          <w:rFonts w:cs="Arial"/>
          <w:b w:val="0"/>
        </w:rPr>
        <w:t xml:space="preserve"> </w:t>
      </w:r>
      <w:r w:rsidRPr="00726D25">
        <w:rPr>
          <w:rFonts w:cs="Arial"/>
          <w:b w:val="0"/>
          <w:i/>
          <w:sz w:val="28"/>
          <w:lang w:eastAsia="en-IN"/>
        </w:rPr>
        <w:t>Cont.</w:t>
      </w:r>
      <w:r w:rsidRPr="00726D25">
        <w:rPr>
          <w:rFonts w:eastAsiaTheme="minorEastAsia" w:cs="Arial"/>
          <w:b w:val="0"/>
          <w:i/>
          <w:iCs/>
          <w:color w:val="373435"/>
          <w:sz w:val="28"/>
          <w:lang w:eastAsia="en-IN"/>
        </w:rPr>
        <w:t xml:space="preserve"> </w:t>
      </w:r>
    </w:p>
    <w:p w:rsidR="00821804" w:rsidRPr="00726D25" w:rsidRDefault="00821804" w:rsidP="0082180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:rsidR="00821804" w:rsidRPr="00726D25" w:rsidRDefault="00FC6FC9" w:rsidP="00821804">
      <w:pPr>
        <w:pStyle w:val="Heading3"/>
        <w:rPr>
          <w:rFonts w:cs="Arial"/>
          <w:color w:val="FFFFFF" w:themeColor="background1"/>
        </w:rPr>
      </w:pPr>
      <w:r w:rsidRPr="00726D25">
        <w:rPr>
          <w:rFonts w:eastAsiaTheme="minorEastAsia" w:cs="Arial"/>
          <w:color w:val="FFFFFF" w:themeColor="background1"/>
          <w:lang w:eastAsia="en-IN"/>
        </w:rPr>
        <w:t>Kingdoms and States of Medieval Africa</w:t>
      </w:r>
    </w:p>
    <w:p w:rsidR="00821804" w:rsidRPr="00726D25" w:rsidRDefault="00821804" w:rsidP="00821804">
      <w:pPr>
        <w:pStyle w:val="Para1"/>
        <w:rPr>
          <w:rFonts w:cs="Arial"/>
          <w:sz w:val="12"/>
          <w:szCs w:val="12"/>
        </w:rPr>
      </w:pPr>
    </w:p>
    <w:p w:rsidR="008D6D49" w:rsidRPr="00726D25" w:rsidRDefault="008D6D49" w:rsidP="008D6D49">
      <w:pPr>
        <w:pStyle w:val="List"/>
        <w:rPr>
          <w:rFonts w:cs="Arial"/>
          <w:b/>
          <w:bCs/>
        </w:rPr>
      </w:pPr>
      <w:r w:rsidRPr="00726D25">
        <w:rPr>
          <w:rFonts w:cs="Arial"/>
        </w:rPr>
        <w:t xml:space="preserve">____ </w:t>
      </w:r>
      <w:r w:rsidRPr="00726D25">
        <w:rPr>
          <w:rFonts w:cs="Arial"/>
          <w:b/>
          <w:bCs/>
        </w:rPr>
        <w:t>8.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 xml:space="preserve">Which is true of stateless societies in medieval Africa? </w:t>
      </w:r>
      <w:r w:rsidRPr="00726D25">
        <w:rPr>
          <w:rFonts w:cs="Arial"/>
          <w:b/>
          <w:bCs/>
        </w:rPr>
        <w:t>(stateless societies)</w:t>
      </w:r>
    </w:p>
    <w:p w:rsidR="008D6D49" w:rsidRPr="00726D25" w:rsidRDefault="008D6D49" w:rsidP="008D6D49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a.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It was a group of villages without organized leadership or order.</w:t>
      </w:r>
    </w:p>
    <w:p w:rsidR="008D6D49" w:rsidRPr="00726D25" w:rsidRDefault="008D6D49" w:rsidP="008D6D49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b.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It was a group of villages dependent upon a king</w:t>
      </w:r>
    </w:p>
    <w:p w:rsidR="008D6D49" w:rsidRPr="00726D25" w:rsidRDefault="008D6D49" w:rsidP="008D6D49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c.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It was a group of independent villages ruled by a group of elected clans.</w:t>
      </w:r>
    </w:p>
    <w:p w:rsidR="008D6D49" w:rsidRPr="00726D25" w:rsidRDefault="008D6D49" w:rsidP="008D6D49">
      <w:pPr>
        <w:pStyle w:val="List2"/>
        <w:rPr>
          <w:rFonts w:cs="Arial"/>
        </w:rPr>
      </w:pPr>
      <w:r w:rsidRPr="00726D25">
        <w:rPr>
          <w:rFonts w:cs="Arial"/>
          <w:b/>
          <w:bCs/>
        </w:rPr>
        <w:t>d.</w:t>
      </w:r>
      <w:r w:rsidRPr="00726D25">
        <w:rPr>
          <w:rFonts w:cs="Arial"/>
          <w:b/>
          <w:bCs/>
        </w:rPr>
        <w:tab/>
      </w:r>
      <w:r w:rsidRPr="00726D25">
        <w:rPr>
          <w:rFonts w:cs="Arial"/>
        </w:rPr>
        <w:t>It was a group of independent villages organized by clans and ruled by a local chieftain or clan head.</w:t>
      </w:r>
    </w:p>
    <w:p w:rsidR="008D6D49" w:rsidRPr="00726D25" w:rsidRDefault="008D6D49" w:rsidP="008D6D49">
      <w:pPr>
        <w:pStyle w:val="Heading5"/>
        <w:rPr>
          <w:rFonts w:cs="Arial"/>
        </w:rPr>
      </w:pPr>
      <w:r w:rsidRPr="00726D25">
        <w:rPr>
          <w:rFonts w:cs="Arial"/>
        </w:rPr>
        <w:t>Academic Vocabulary</w:t>
      </w:r>
    </w:p>
    <w:p w:rsidR="008D6D49" w:rsidRPr="00726D25" w:rsidRDefault="008D6D49" w:rsidP="008D6D49">
      <w:pPr>
        <w:pStyle w:val="Para2"/>
        <w:rPr>
          <w:rFonts w:cs="Arial"/>
          <w:b/>
          <w:bCs/>
        </w:rPr>
      </w:pPr>
      <w:r w:rsidRPr="00726D25">
        <w:rPr>
          <w:rFonts w:cs="Arial"/>
          <w:b/>
          <w:bCs/>
        </w:rPr>
        <w:t xml:space="preserve">Directions: </w:t>
      </w:r>
      <w:r w:rsidRPr="00726D25">
        <w:rPr>
          <w:rFonts w:cs="Arial"/>
        </w:rPr>
        <w:t xml:space="preserve">For each word in the left column, write the letter of the correct definition in the right column. </w:t>
      </w:r>
      <w:r w:rsidRPr="00726D25">
        <w:rPr>
          <w:rFonts w:cs="Arial"/>
          <w:b/>
          <w:bCs/>
        </w:rPr>
        <w:t>(so-called, founding, factor, administrative, security)</w:t>
      </w:r>
    </w:p>
    <w:tbl>
      <w:tblPr>
        <w:tblStyle w:val="TableGrid"/>
        <w:tblW w:w="0" w:type="auto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0"/>
        <w:gridCol w:w="6318"/>
      </w:tblGrid>
      <w:tr w:rsidR="008D6D49" w:rsidRPr="00726D25" w:rsidTr="005861EB">
        <w:tc>
          <w:tcPr>
            <w:tcW w:w="3150" w:type="dxa"/>
          </w:tcPr>
          <w:p w:rsidR="008D6D49" w:rsidRPr="00726D25" w:rsidRDefault="008D6D49" w:rsidP="00BB2DD6">
            <w:pPr>
              <w:pStyle w:val="List"/>
              <w:rPr>
                <w:rFonts w:cs="Arial"/>
              </w:rPr>
            </w:pPr>
            <w:r w:rsidRPr="00726D25">
              <w:rPr>
                <w:rFonts w:cs="Arial"/>
              </w:rPr>
              <w:t xml:space="preserve">____ </w:t>
            </w:r>
            <w:r w:rsidRPr="00726D25">
              <w:rPr>
                <w:rFonts w:cs="Arial"/>
                <w:b/>
                <w:bCs/>
              </w:rPr>
              <w:t>9.</w:t>
            </w:r>
            <w:r w:rsidR="00BB2DD6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so-called</w:t>
            </w:r>
          </w:p>
        </w:tc>
        <w:tc>
          <w:tcPr>
            <w:tcW w:w="6318" w:type="dxa"/>
          </w:tcPr>
          <w:p w:rsidR="008D6D49" w:rsidRPr="00726D25" w:rsidRDefault="008D6D49" w:rsidP="00BB2DD6">
            <w:pPr>
              <w:pStyle w:val="List3"/>
              <w:rPr>
                <w:rFonts w:cs="Arial"/>
              </w:rPr>
            </w:pPr>
            <w:r w:rsidRPr="00726D25">
              <w:rPr>
                <w:rFonts w:cs="Arial"/>
                <w:b/>
                <w:bCs/>
              </w:rPr>
              <w:t>a.</w:t>
            </w:r>
            <w:r w:rsidR="00BB2DD6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originating; beginning</w:t>
            </w:r>
          </w:p>
        </w:tc>
      </w:tr>
      <w:tr w:rsidR="008D6D49" w:rsidRPr="00726D25" w:rsidTr="005861EB">
        <w:tc>
          <w:tcPr>
            <w:tcW w:w="3150" w:type="dxa"/>
          </w:tcPr>
          <w:p w:rsidR="008D6D49" w:rsidRPr="00726D25" w:rsidRDefault="008D6D49" w:rsidP="00BB2DD6">
            <w:pPr>
              <w:pStyle w:val="List"/>
              <w:rPr>
                <w:rFonts w:cs="Arial"/>
              </w:rPr>
            </w:pPr>
            <w:r w:rsidRPr="00726D25">
              <w:rPr>
                <w:rFonts w:cs="Arial"/>
              </w:rPr>
              <w:t xml:space="preserve">___ </w:t>
            </w:r>
            <w:r w:rsidRPr="00726D25">
              <w:rPr>
                <w:rFonts w:cs="Arial"/>
                <w:b/>
                <w:bCs/>
              </w:rPr>
              <w:t>10.</w:t>
            </w:r>
            <w:r w:rsidR="00BB2DD6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founding</w:t>
            </w:r>
          </w:p>
        </w:tc>
        <w:tc>
          <w:tcPr>
            <w:tcW w:w="6318" w:type="dxa"/>
          </w:tcPr>
          <w:p w:rsidR="008D6D49" w:rsidRPr="00726D25" w:rsidRDefault="008D6D49" w:rsidP="00BB2DD6">
            <w:pPr>
              <w:pStyle w:val="List3"/>
              <w:rPr>
                <w:rFonts w:cs="Arial"/>
              </w:rPr>
            </w:pPr>
            <w:r w:rsidRPr="00726D25">
              <w:rPr>
                <w:rFonts w:cs="Arial"/>
                <w:b/>
                <w:bCs/>
              </w:rPr>
              <w:t>b.</w:t>
            </w:r>
            <w:r w:rsidR="00BB2DD6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a contributing part</w:t>
            </w:r>
          </w:p>
        </w:tc>
      </w:tr>
      <w:tr w:rsidR="008D6D49" w:rsidRPr="00726D25" w:rsidTr="005861EB">
        <w:tc>
          <w:tcPr>
            <w:tcW w:w="3150" w:type="dxa"/>
          </w:tcPr>
          <w:p w:rsidR="008D6D49" w:rsidRPr="00726D25" w:rsidRDefault="008D6D49" w:rsidP="006304F7">
            <w:pPr>
              <w:pStyle w:val="List"/>
              <w:rPr>
                <w:rFonts w:cs="Arial"/>
              </w:rPr>
            </w:pPr>
            <w:r w:rsidRPr="00726D25">
              <w:rPr>
                <w:rFonts w:cs="Arial"/>
              </w:rPr>
              <w:t xml:space="preserve">___ </w:t>
            </w:r>
            <w:r w:rsidRPr="00726D25">
              <w:rPr>
                <w:rFonts w:cs="Arial"/>
                <w:b/>
                <w:bCs/>
              </w:rPr>
              <w:t>11.</w:t>
            </w:r>
            <w:r w:rsidR="006304F7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factor</w:t>
            </w:r>
          </w:p>
        </w:tc>
        <w:tc>
          <w:tcPr>
            <w:tcW w:w="6318" w:type="dxa"/>
          </w:tcPr>
          <w:p w:rsidR="008D6D49" w:rsidRPr="00726D25" w:rsidRDefault="008D6D49" w:rsidP="00BB2DD6">
            <w:pPr>
              <w:pStyle w:val="List3"/>
              <w:rPr>
                <w:rFonts w:cs="Arial"/>
              </w:rPr>
            </w:pPr>
            <w:r w:rsidRPr="00726D25">
              <w:rPr>
                <w:rFonts w:cs="Arial"/>
                <w:b/>
                <w:bCs/>
              </w:rPr>
              <w:t>c.</w:t>
            </w:r>
            <w:r w:rsidR="00BB2DD6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freedom from danger or invasion; safety</w:t>
            </w:r>
          </w:p>
        </w:tc>
      </w:tr>
      <w:tr w:rsidR="008D6D49" w:rsidRPr="00726D25" w:rsidTr="005861EB">
        <w:tc>
          <w:tcPr>
            <w:tcW w:w="3150" w:type="dxa"/>
          </w:tcPr>
          <w:p w:rsidR="008D6D49" w:rsidRPr="00726D25" w:rsidRDefault="008D6D49" w:rsidP="006304F7">
            <w:pPr>
              <w:pStyle w:val="List"/>
              <w:rPr>
                <w:rFonts w:cs="Arial"/>
              </w:rPr>
            </w:pPr>
            <w:r w:rsidRPr="00726D25">
              <w:rPr>
                <w:rFonts w:cs="Arial"/>
              </w:rPr>
              <w:t xml:space="preserve">___ </w:t>
            </w:r>
            <w:r w:rsidRPr="00726D25">
              <w:rPr>
                <w:rFonts w:cs="Arial"/>
                <w:b/>
                <w:bCs/>
              </w:rPr>
              <w:t>12.</w:t>
            </w:r>
            <w:r w:rsidR="006304F7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administrative</w:t>
            </w:r>
          </w:p>
        </w:tc>
        <w:tc>
          <w:tcPr>
            <w:tcW w:w="6318" w:type="dxa"/>
          </w:tcPr>
          <w:p w:rsidR="008D6D49" w:rsidRPr="00726D25" w:rsidRDefault="008D6D49" w:rsidP="00BB2DD6">
            <w:pPr>
              <w:pStyle w:val="List3"/>
              <w:rPr>
                <w:rFonts w:cs="Arial"/>
              </w:rPr>
            </w:pPr>
            <w:r w:rsidRPr="00726D25">
              <w:rPr>
                <w:rFonts w:cs="Arial"/>
                <w:b/>
                <w:bCs/>
              </w:rPr>
              <w:t>d.</w:t>
            </w:r>
            <w:r w:rsidR="00BB2DD6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commonly named; popularly termed</w:t>
            </w:r>
          </w:p>
        </w:tc>
      </w:tr>
      <w:tr w:rsidR="008D6D49" w:rsidRPr="00726D25" w:rsidTr="005861EB">
        <w:tc>
          <w:tcPr>
            <w:tcW w:w="3150" w:type="dxa"/>
          </w:tcPr>
          <w:p w:rsidR="008D6D49" w:rsidRPr="00726D25" w:rsidRDefault="008D6D49" w:rsidP="006304F7">
            <w:pPr>
              <w:pStyle w:val="List"/>
              <w:rPr>
                <w:rFonts w:cs="Arial"/>
              </w:rPr>
            </w:pPr>
            <w:r w:rsidRPr="00726D25">
              <w:rPr>
                <w:rFonts w:cs="Arial"/>
              </w:rPr>
              <w:t xml:space="preserve">___ </w:t>
            </w:r>
            <w:r w:rsidRPr="00726D25">
              <w:rPr>
                <w:rFonts w:cs="Arial"/>
                <w:b/>
                <w:bCs/>
              </w:rPr>
              <w:t>13.</w:t>
            </w:r>
            <w:r w:rsidR="006304F7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security</w:t>
            </w:r>
          </w:p>
        </w:tc>
        <w:tc>
          <w:tcPr>
            <w:tcW w:w="6318" w:type="dxa"/>
          </w:tcPr>
          <w:p w:rsidR="00BB2DD6" w:rsidRPr="00726D25" w:rsidRDefault="008D6D49" w:rsidP="00425154">
            <w:pPr>
              <w:pStyle w:val="List3"/>
              <w:rPr>
                <w:rFonts w:cs="Arial"/>
              </w:rPr>
            </w:pPr>
            <w:r w:rsidRPr="00726D25">
              <w:rPr>
                <w:rFonts w:cs="Arial"/>
                <w:b/>
                <w:bCs/>
              </w:rPr>
              <w:t>e.</w:t>
            </w:r>
            <w:r w:rsidR="00BB2DD6" w:rsidRPr="00726D25">
              <w:rPr>
                <w:rFonts w:cs="Arial"/>
                <w:b/>
                <w:bCs/>
              </w:rPr>
              <w:tab/>
            </w:r>
            <w:r w:rsidRPr="00726D25">
              <w:rPr>
                <w:rFonts w:cs="Arial"/>
              </w:rPr>
              <w:t>relating to the execution of public affairs, as distinguished from policy making</w:t>
            </w:r>
          </w:p>
        </w:tc>
      </w:tr>
    </w:tbl>
    <w:p w:rsidR="00D01A58" w:rsidRDefault="00D01A58" w:rsidP="004C6377">
      <w:pPr>
        <w:pStyle w:val="WOL"/>
        <w:ind w:left="0"/>
        <w:rPr>
          <w:rFonts w:cs="Arial"/>
        </w:rPr>
      </w:pPr>
    </w:p>
    <w:p w:rsidR="00450B13" w:rsidRDefault="00450B13" w:rsidP="00450B13">
      <w:pPr>
        <w:pStyle w:val="WOL"/>
        <w:tabs>
          <w:tab w:val="clear" w:pos="9380"/>
          <w:tab w:val="left" w:pos="5715"/>
        </w:tabs>
        <w:ind w:left="0"/>
        <w:rPr>
          <w:rFonts w:cs="Arial"/>
        </w:rPr>
      </w:pPr>
      <w:r>
        <w:rPr>
          <w:rFonts w:cs="Arial"/>
        </w:rPr>
        <w:t>Choose one of the two foldable options below. Include color and visuals. No lined paper.</w:t>
      </w:r>
      <w:bookmarkStart w:id="0" w:name="_GoBack"/>
      <w:bookmarkEnd w:id="0"/>
    </w:p>
    <w:p w:rsidR="00450B13" w:rsidRPr="00726D25" w:rsidRDefault="00450B13" w:rsidP="004C6377">
      <w:pPr>
        <w:pStyle w:val="WOL"/>
        <w:ind w:left="0"/>
        <w:rPr>
          <w:rFonts w:cs="Arial"/>
        </w:rPr>
      </w:pPr>
      <w:r>
        <w:rPr>
          <w:noProof/>
        </w:rPr>
        <w:drawing>
          <wp:inline distT="0" distB="0" distL="0" distR="0" wp14:anchorId="18F3EC4A" wp14:editId="60BC9857">
            <wp:extent cx="5200245" cy="3129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EE0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625" cy="31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B13" w:rsidRPr="00726D25" w:rsidSect="009B17B0">
      <w:footerReference w:type="even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96" w:rsidRDefault="00324496" w:rsidP="00C617B1">
      <w:pPr>
        <w:spacing w:line="240" w:lineRule="auto"/>
      </w:pPr>
      <w:r>
        <w:separator/>
      </w:r>
    </w:p>
  </w:endnote>
  <w:endnote w:type="continuationSeparator" w:id="0">
    <w:p w:rsidR="00324496" w:rsidRDefault="00324496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072199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7B0" w:rsidRDefault="009B17B0" w:rsidP="009B17B0">
        <w:pPr>
          <w:pStyle w:val="Footer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450B13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7484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03E" w:rsidRPr="00C617B1" w:rsidRDefault="002C2D1C">
        <w:pPr>
          <w:pStyle w:val="Footer"/>
          <w:jc w:val="right"/>
          <w:rPr>
            <w:b/>
          </w:rPr>
        </w:pPr>
        <w:r w:rsidRPr="00C617B1">
          <w:rPr>
            <w:b/>
          </w:rPr>
          <w:fldChar w:fldCharType="begin"/>
        </w:r>
        <w:r w:rsidR="0020203E"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450B13">
          <w:rPr>
            <w:b/>
            <w:noProof/>
          </w:rPr>
          <w:t>3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96" w:rsidRDefault="00324496" w:rsidP="00C617B1">
      <w:pPr>
        <w:spacing w:line="240" w:lineRule="auto"/>
      </w:pPr>
      <w:r>
        <w:separator/>
      </w:r>
    </w:p>
  </w:footnote>
  <w:footnote w:type="continuationSeparator" w:id="0">
    <w:p w:rsidR="00324496" w:rsidRDefault="00324496" w:rsidP="00C61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1E2A7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AAA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4D21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5E28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B95EF3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0A3A95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234C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02DB0"/>
    <w:rsid w:val="00024758"/>
    <w:rsid w:val="0005103B"/>
    <w:rsid w:val="00055419"/>
    <w:rsid w:val="000663EC"/>
    <w:rsid w:val="00073284"/>
    <w:rsid w:val="00084604"/>
    <w:rsid w:val="00096DD0"/>
    <w:rsid w:val="000A0142"/>
    <w:rsid w:val="000B78A9"/>
    <w:rsid w:val="000C280D"/>
    <w:rsid w:val="000D7617"/>
    <w:rsid w:val="000E2C24"/>
    <w:rsid w:val="000F17B2"/>
    <w:rsid w:val="000F7A23"/>
    <w:rsid w:val="00124E37"/>
    <w:rsid w:val="00140CF8"/>
    <w:rsid w:val="001467ED"/>
    <w:rsid w:val="0016497C"/>
    <w:rsid w:val="001657B7"/>
    <w:rsid w:val="001750CA"/>
    <w:rsid w:val="001817AF"/>
    <w:rsid w:val="00191CC4"/>
    <w:rsid w:val="00194791"/>
    <w:rsid w:val="0020203E"/>
    <w:rsid w:val="00216E08"/>
    <w:rsid w:val="00235B73"/>
    <w:rsid w:val="00252F97"/>
    <w:rsid w:val="002542AC"/>
    <w:rsid w:val="00264B60"/>
    <w:rsid w:val="00293F2E"/>
    <w:rsid w:val="002B394E"/>
    <w:rsid w:val="002C137E"/>
    <w:rsid w:val="002C2D1C"/>
    <w:rsid w:val="002D0DE9"/>
    <w:rsid w:val="002E5EC2"/>
    <w:rsid w:val="002F2FE0"/>
    <w:rsid w:val="00301494"/>
    <w:rsid w:val="00303D41"/>
    <w:rsid w:val="00324496"/>
    <w:rsid w:val="00340456"/>
    <w:rsid w:val="00354897"/>
    <w:rsid w:val="00360F88"/>
    <w:rsid w:val="003613B2"/>
    <w:rsid w:val="00371067"/>
    <w:rsid w:val="00375A29"/>
    <w:rsid w:val="00386A41"/>
    <w:rsid w:val="003B039B"/>
    <w:rsid w:val="003B222D"/>
    <w:rsid w:val="003B3EEF"/>
    <w:rsid w:val="003B4012"/>
    <w:rsid w:val="003E0846"/>
    <w:rsid w:val="003E198C"/>
    <w:rsid w:val="003F06DE"/>
    <w:rsid w:val="00402CF2"/>
    <w:rsid w:val="00413278"/>
    <w:rsid w:val="00417DBC"/>
    <w:rsid w:val="00425154"/>
    <w:rsid w:val="004445B2"/>
    <w:rsid w:val="00450B13"/>
    <w:rsid w:val="00452C68"/>
    <w:rsid w:val="00457E00"/>
    <w:rsid w:val="00467AAD"/>
    <w:rsid w:val="00472BB9"/>
    <w:rsid w:val="004731D2"/>
    <w:rsid w:val="004773BB"/>
    <w:rsid w:val="004802F2"/>
    <w:rsid w:val="00494B0A"/>
    <w:rsid w:val="004B7E75"/>
    <w:rsid w:val="004C6377"/>
    <w:rsid w:val="004D2E75"/>
    <w:rsid w:val="004F0DE0"/>
    <w:rsid w:val="00500694"/>
    <w:rsid w:val="00506DDF"/>
    <w:rsid w:val="0050706C"/>
    <w:rsid w:val="00552F7A"/>
    <w:rsid w:val="005708D3"/>
    <w:rsid w:val="00581379"/>
    <w:rsid w:val="005861EB"/>
    <w:rsid w:val="005B15A9"/>
    <w:rsid w:val="005D5707"/>
    <w:rsid w:val="005E0231"/>
    <w:rsid w:val="005F49E9"/>
    <w:rsid w:val="00600680"/>
    <w:rsid w:val="00600DB2"/>
    <w:rsid w:val="006117AD"/>
    <w:rsid w:val="00612063"/>
    <w:rsid w:val="006304F7"/>
    <w:rsid w:val="00644FCF"/>
    <w:rsid w:val="00654F9C"/>
    <w:rsid w:val="00663326"/>
    <w:rsid w:val="00670575"/>
    <w:rsid w:val="00696CD9"/>
    <w:rsid w:val="006A547C"/>
    <w:rsid w:val="006A5556"/>
    <w:rsid w:val="006A7E49"/>
    <w:rsid w:val="00703F11"/>
    <w:rsid w:val="007050C8"/>
    <w:rsid w:val="00726D25"/>
    <w:rsid w:val="00736271"/>
    <w:rsid w:val="00742679"/>
    <w:rsid w:val="00753D19"/>
    <w:rsid w:val="00754A59"/>
    <w:rsid w:val="00760AA1"/>
    <w:rsid w:val="00767A0C"/>
    <w:rsid w:val="00776CAF"/>
    <w:rsid w:val="0078356A"/>
    <w:rsid w:val="00787A93"/>
    <w:rsid w:val="0079040D"/>
    <w:rsid w:val="007914A2"/>
    <w:rsid w:val="00797ED6"/>
    <w:rsid w:val="007A2ECD"/>
    <w:rsid w:val="007A732A"/>
    <w:rsid w:val="007B6A5B"/>
    <w:rsid w:val="007C0A95"/>
    <w:rsid w:val="007C5372"/>
    <w:rsid w:val="007F7AE8"/>
    <w:rsid w:val="00802D0C"/>
    <w:rsid w:val="008030EB"/>
    <w:rsid w:val="00821804"/>
    <w:rsid w:val="00823E18"/>
    <w:rsid w:val="00825560"/>
    <w:rsid w:val="0083242A"/>
    <w:rsid w:val="00853C06"/>
    <w:rsid w:val="008702A8"/>
    <w:rsid w:val="008751AE"/>
    <w:rsid w:val="00876C94"/>
    <w:rsid w:val="008824D9"/>
    <w:rsid w:val="008839C2"/>
    <w:rsid w:val="00891694"/>
    <w:rsid w:val="008D6D49"/>
    <w:rsid w:val="008D7CE2"/>
    <w:rsid w:val="008F5A2B"/>
    <w:rsid w:val="00903C4F"/>
    <w:rsid w:val="00911FD1"/>
    <w:rsid w:val="0097410A"/>
    <w:rsid w:val="009972B4"/>
    <w:rsid w:val="00997E65"/>
    <w:rsid w:val="009A1FA0"/>
    <w:rsid w:val="009B17B0"/>
    <w:rsid w:val="009C6065"/>
    <w:rsid w:val="009D423F"/>
    <w:rsid w:val="009D67A5"/>
    <w:rsid w:val="009F0D96"/>
    <w:rsid w:val="009F391A"/>
    <w:rsid w:val="009F4D82"/>
    <w:rsid w:val="009F4F90"/>
    <w:rsid w:val="00A03187"/>
    <w:rsid w:val="00A04681"/>
    <w:rsid w:val="00A10439"/>
    <w:rsid w:val="00A104FA"/>
    <w:rsid w:val="00A1220E"/>
    <w:rsid w:val="00A1384A"/>
    <w:rsid w:val="00A8510C"/>
    <w:rsid w:val="00A97A45"/>
    <w:rsid w:val="00AA2AA4"/>
    <w:rsid w:val="00AA3F2F"/>
    <w:rsid w:val="00AA5900"/>
    <w:rsid w:val="00AD0029"/>
    <w:rsid w:val="00AD4D02"/>
    <w:rsid w:val="00AE17FF"/>
    <w:rsid w:val="00B10013"/>
    <w:rsid w:val="00B10971"/>
    <w:rsid w:val="00B10EDE"/>
    <w:rsid w:val="00B35B6D"/>
    <w:rsid w:val="00B43525"/>
    <w:rsid w:val="00B54873"/>
    <w:rsid w:val="00B563A4"/>
    <w:rsid w:val="00B65A5C"/>
    <w:rsid w:val="00B75271"/>
    <w:rsid w:val="00B93E8B"/>
    <w:rsid w:val="00BB2DD6"/>
    <w:rsid w:val="00BD4FEA"/>
    <w:rsid w:val="00BD6D61"/>
    <w:rsid w:val="00BE0203"/>
    <w:rsid w:val="00BE478E"/>
    <w:rsid w:val="00BF1173"/>
    <w:rsid w:val="00C11FE4"/>
    <w:rsid w:val="00C37045"/>
    <w:rsid w:val="00C47DE6"/>
    <w:rsid w:val="00C55992"/>
    <w:rsid w:val="00C617B1"/>
    <w:rsid w:val="00C7542A"/>
    <w:rsid w:val="00C765E8"/>
    <w:rsid w:val="00C96C8A"/>
    <w:rsid w:val="00C96E1E"/>
    <w:rsid w:val="00CA00C1"/>
    <w:rsid w:val="00CB5439"/>
    <w:rsid w:val="00CB5FD9"/>
    <w:rsid w:val="00CC128D"/>
    <w:rsid w:val="00CC2569"/>
    <w:rsid w:val="00CC2EBA"/>
    <w:rsid w:val="00CC4AD2"/>
    <w:rsid w:val="00CD0C39"/>
    <w:rsid w:val="00CE41C5"/>
    <w:rsid w:val="00D01A58"/>
    <w:rsid w:val="00D112B1"/>
    <w:rsid w:val="00D15689"/>
    <w:rsid w:val="00D1656A"/>
    <w:rsid w:val="00D26E5E"/>
    <w:rsid w:val="00D6624C"/>
    <w:rsid w:val="00D716C8"/>
    <w:rsid w:val="00D75340"/>
    <w:rsid w:val="00D759F6"/>
    <w:rsid w:val="00D878EE"/>
    <w:rsid w:val="00D87970"/>
    <w:rsid w:val="00D90519"/>
    <w:rsid w:val="00DB06FE"/>
    <w:rsid w:val="00DB4A13"/>
    <w:rsid w:val="00DB5FE8"/>
    <w:rsid w:val="00DD0A67"/>
    <w:rsid w:val="00DD581B"/>
    <w:rsid w:val="00DF2EA0"/>
    <w:rsid w:val="00DF33D5"/>
    <w:rsid w:val="00E168A9"/>
    <w:rsid w:val="00E20F95"/>
    <w:rsid w:val="00E46E67"/>
    <w:rsid w:val="00E568CD"/>
    <w:rsid w:val="00E63358"/>
    <w:rsid w:val="00E76BB5"/>
    <w:rsid w:val="00E915ED"/>
    <w:rsid w:val="00EF4229"/>
    <w:rsid w:val="00F315A6"/>
    <w:rsid w:val="00F3259D"/>
    <w:rsid w:val="00F34843"/>
    <w:rsid w:val="00F37118"/>
    <w:rsid w:val="00F426BE"/>
    <w:rsid w:val="00F47004"/>
    <w:rsid w:val="00F52E88"/>
    <w:rsid w:val="00F567D9"/>
    <w:rsid w:val="00F75CBF"/>
    <w:rsid w:val="00F871DF"/>
    <w:rsid w:val="00F9159B"/>
    <w:rsid w:val="00F95230"/>
    <w:rsid w:val="00FA1975"/>
    <w:rsid w:val="00FB5E97"/>
    <w:rsid w:val="00FC6FC9"/>
    <w:rsid w:val="00FE1FA3"/>
    <w:rsid w:val="00FF7A0F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EA6650-E8F9-4860-9C1F-7DE3ABB7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94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142"/>
    <w:pPr>
      <w:keepNext/>
      <w:keepLines/>
      <w:spacing w:line="240" w:lineRule="auto"/>
      <w:ind w:left="402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3E18"/>
    <w:pPr>
      <w:keepNext/>
      <w:keepLines/>
      <w:spacing w:before="240" w:after="120" w:line="264" w:lineRule="auto"/>
      <w:outlineLvl w:val="4"/>
    </w:pPr>
    <w:rPr>
      <w:rFonts w:eastAsiaTheme="majorEastAsia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B1"/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A03187"/>
    <w:pPr>
      <w:spacing w:before="120"/>
      <w:ind w:left="230"/>
    </w:pPr>
    <w:rPr>
      <w:b w:val="0"/>
    </w:rPr>
  </w:style>
  <w:style w:type="paragraph" w:customStyle="1" w:styleId="Para2">
    <w:name w:val="Para2"/>
    <w:basedOn w:val="Para1"/>
    <w:qFormat/>
    <w:rsid w:val="005708D3"/>
    <w:pPr>
      <w:spacing w:before="200" w:after="240"/>
    </w:pPr>
  </w:style>
  <w:style w:type="paragraph" w:customStyle="1" w:styleId="Para3">
    <w:name w:val="Para3"/>
    <w:basedOn w:val="Para2"/>
    <w:qFormat/>
    <w:rsid w:val="000A0142"/>
    <w:pPr>
      <w:ind w:hanging="1181"/>
    </w:pPr>
  </w:style>
  <w:style w:type="character" w:customStyle="1" w:styleId="Heading4Char">
    <w:name w:val="Heading 4 Char"/>
    <w:basedOn w:val="DefaultParagraphFont"/>
    <w:link w:val="Heading4"/>
    <w:uiPriority w:val="9"/>
    <w:rsid w:val="000A0142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 w:firstLine="0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C96E1E"/>
    <w:pPr>
      <w:spacing w:before="120" w:after="80"/>
      <w:ind w:left="922" w:hanging="922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823E18"/>
    <w:rPr>
      <w:rFonts w:ascii="Arial" w:eastAsiaTheme="majorEastAsia" w:hAnsi="Arial" w:cstheme="majorBidi"/>
      <w:b/>
      <w:sz w:val="32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073284"/>
    <w:pPr>
      <w:spacing w:before="40" w:after="40"/>
      <w:ind w:left="1240" w:hanging="320"/>
    </w:pPr>
    <w:rPr>
      <w:sz w:val="23"/>
    </w:rPr>
  </w:style>
  <w:style w:type="paragraph" w:customStyle="1" w:styleId="WOL">
    <w:name w:val="WOL"/>
    <w:basedOn w:val="Para1"/>
    <w:qFormat/>
    <w:rsid w:val="00600DB2"/>
    <w:pPr>
      <w:tabs>
        <w:tab w:val="right" w:leader="underscore" w:pos="9380"/>
      </w:tabs>
      <w:ind w:left="420"/>
    </w:pPr>
  </w:style>
  <w:style w:type="paragraph" w:customStyle="1" w:styleId="WOL1pA">
    <w:name w:val="WOL_1pA"/>
    <w:basedOn w:val="WOL"/>
    <w:qFormat/>
    <w:rsid w:val="00876C94"/>
    <w:pPr>
      <w:spacing w:after="240"/>
    </w:pPr>
  </w:style>
  <w:style w:type="paragraph" w:customStyle="1" w:styleId="CM15">
    <w:name w:val="CM15"/>
    <w:basedOn w:val="Default"/>
    <w:next w:val="Default"/>
    <w:uiPriority w:val="99"/>
    <w:rsid w:val="00821804"/>
    <w:rPr>
      <w:rFonts w:cstheme="minorBidi"/>
      <w:color w:val="auto"/>
    </w:rPr>
  </w:style>
  <w:style w:type="paragraph" w:styleId="List3">
    <w:name w:val="List 3"/>
    <w:basedOn w:val="Normal"/>
    <w:uiPriority w:val="99"/>
    <w:unhideWhenUsed/>
    <w:rsid w:val="00C765E8"/>
    <w:pPr>
      <w:spacing w:before="120" w:after="120"/>
      <w:ind w:left="504" w:hanging="360"/>
    </w:pPr>
    <w:rPr>
      <w:sz w:val="23"/>
    </w:rPr>
  </w:style>
  <w:style w:type="paragraph" w:styleId="List4">
    <w:name w:val="List 4"/>
    <w:basedOn w:val="Normal"/>
    <w:uiPriority w:val="99"/>
    <w:unhideWhenUsed/>
    <w:rsid w:val="00821804"/>
    <w:pPr>
      <w:spacing w:after="100"/>
      <w:ind w:left="440" w:hanging="440"/>
    </w:pPr>
    <w:rPr>
      <w:sz w:val="23"/>
    </w:rPr>
  </w:style>
  <w:style w:type="paragraph" w:styleId="List5">
    <w:name w:val="List 5"/>
    <w:basedOn w:val="Normal"/>
    <w:uiPriority w:val="99"/>
    <w:unhideWhenUsed/>
    <w:rsid w:val="00417DBC"/>
    <w:pPr>
      <w:ind w:left="1440" w:hanging="1440"/>
      <w:contextualSpacing/>
    </w:pPr>
    <w:rPr>
      <w:sz w:val="23"/>
    </w:rPr>
  </w:style>
  <w:style w:type="paragraph" w:customStyle="1" w:styleId="WOL2">
    <w:name w:val="WOL_2"/>
    <w:basedOn w:val="WOL"/>
    <w:qFormat/>
    <w:rsid w:val="005D5707"/>
    <w:pPr>
      <w:spacing w:after="240"/>
      <w:ind w:left="1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1C80-A17E-405C-B6BC-AD0214B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Eriksen Zachary</cp:lastModifiedBy>
  <cp:revision>2</cp:revision>
  <cp:lastPrinted>2017-10-11T12:37:00Z</cp:lastPrinted>
  <dcterms:created xsi:type="dcterms:W3CDTF">2017-10-11T12:43:00Z</dcterms:created>
  <dcterms:modified xsi:type="dcterms:W3CDTF">2017-10-11T12:43:00Z</dcterms:modified>
</cp:coreProperties>
</file>