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Default="00DA6785">
      <w:r>
        <w:t>Critical Thinking 7.1 – pages 217-221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What did the clergy do for society that might justify their low tax rate?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How was the bourgeoisie unlike the other groups within the Third Estate?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How did France’s system of estates violate the principle of equality?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Which group within the Third Estate would suffer most from the increase in the price of bread? (be careful here)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Why do you think Louis chose to raise taxes on the nobility?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What results would show that the National Assembly was a legitimate government?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After years of oppression, what finally caused the French people to revolt?</w:t>
      </w:r>
    </w:p>
    <w:p w:rsidR="00DA6785" w:rsidRDefault="00DA6785" w:rsidP="00DA6785">
      <w:pPr>
        <w:pStyle w:val="ListParagraph"/>
        <w:numPr>
          <w:ilvl w:val="0"/>
          <w:numId w:val="1"/>
        </w:numPr>
      </w:pPr>
      <w:r>
        <w:t>In your opinion, do you think the riots were justified, and why?</w:t>
      </w:r>
    </w:p>
    <w:p w:rsidR="00DA6785" w:rsidRDefault="00DA6785" w:rsidP="00DA6785">
      <w:r>
        <w:t>Critical Thinking 7.2 – pages 222-227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Opinion: Why do people obey government?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What do the speeches by nobles imply about the role of violence in the French Revolution?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Would a U.S. legislature (government officials) treat religion as the National Assembly did, why or why not?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What can you infer about the power of Louis from his signing of the 1791 constitution?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What evidence supports the view that the 1791 constitution was moderate rather than radical? Hint: moderate means middle; radical means extreme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What caused Prussia to invade France?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Why do you think the revolutionaries did not give women the right to vote?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In what way was the National Convention that took office in September 1792 more radical than the National Assembly of September 1791?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How would you summarize the quotation from Robespierre in plain English?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What does the large number of executions among the urban poor and middle class suggest about support for the revolution?</w:t>
      </w:r>
    </w:p>
    <w:p w:rsidR="00DA6785" w:rsidRDefault="00DA6785" w:rsidP="00DA6785">
      <w:pPr>
        <w:pStyle w:val="ListParagraph"/>
        <w:numPr>
          <w:ilvl w:val="0"/>
          <w:numId w:val="2"/>
        </w:numPr>
      </w:pPr>
      <w:r>
        <w:t>What two events brought about the end of the Reign of Terror?</w:t>
      </w:r>
      <w:bookmarkStart w:id="0" w:name="_GoBack"/>
      <w:bookmarkEnd w:id="0"/>
    </w:p>
    <w:sectPr w:rsidR="00DA6785" w:rsidSect="00DA6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0A6"/>
    <w:multiLevelType w:val="hybridMultilevel"/>
    <w:tmpl w:val="A620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3E8"/>
    <w:multiLevelType w:val="hybridMultilevel"/>
    <w:tmpl w:val="2ADE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5"/>
    <w:rsid w:val="005006D2"/>
    <w:rsid w:val="00A55A78"/>
    <w:rsid w:val="00D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2014-05-02T00:36:00Z</dcterms:created>
  <dcterms:modified xsi:type="dcterms:W3CDTF">2014-05-02T01:04:00Z</dcterms:modified>
</cp:coreProperties>
</file>