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5F" w:rsidRPr="00400E95" w:rsidRDefault="00CB342A" w:rsidP="00400E95">
      <w:pPr>
        <w:pStyle w:val="NoSpacing"/>
        <w:jc w:val="center"/>
        <w:rPr>
          <w:rFonts w:ascii="Times New Roman" w:hAnsi="Times New Roman" w:cs="Times New Roman"/>
          <w:b/>
        </w:rPr>
      </w:pPr>
      <w:r w:rsidRPr="00400E95">
        <w:rPr>
          <w:rFonts w:ascii="Times New Roman" w:hAnsi="Times New Roman" w:cs="Times New Roman"/>
          <w:b/>
        </w:rPr>
        <w:t>DBQ: Aztecs and Power</w:t>
      </w:r>
      <w:bookmarkStart w:id="0" w:name="_GoBack"/>
      <w:bookmarkEnd w:id="0"/>
    </w:p>
    <w:p w:rsidR="00CB342A" w:rsidRDefault="00CB342A" w:rsidP="00CB342A">
      <w:pPr>
        <w:pStyle w:val="NoSpacing"/>
        <w:rPr>
          <w:rFonts w:ascii="Times New Roman" w:hAnsi="Times New Roman" w:cs="Times New Roman"/>
        </w:rPr>
      </w:pPr>
    </w:p>
    <w:p w:rsidR="00CB342A" w:rsidRPr="00400E95" w:rsidRDefault="00CB342A" w:rsidP="00CB342A">
      <w:pPr>
        <w:pStyle w:val="NoSpacing"/>
        <w:rPr>
          <w:rFonts w:ascii="Times New Roman" w:hAnsi="Times New Roman" w:cs="Times New Roman"/>
          <w:b/>
        </w:rPr>
      </w:pPr>
      <w:r w:rsidRPr="00400E95">
        <w:rPr>
          <w:rFonts w:ascii="Times New Roman" w:hAnsi="Times New Roman" w:cs="Times New Roman"/>
          <w:b/>
          <w:u w:val="single"/>
        </w:rPr>
        <w:t>Question</w:t>
      </w:r>
      <w:r w:rsidRPr="00400E95">
        <w:rPr>
          <w:rFonts w:ascii="Times New Roman" w:hAnsi="Times New Roman" w:cs="Times New Roman"/>
          <w:b/>
        </w:rPr>
        <w:t xml:space="preserve">: How did the Aztecs maintain their political and social power during the </w:t>
      </w:r>
      <w:r w:rsidR="00400E95" w:rsidRPr="00400E95">
        <w:rPr>
          <w:rFonts w:ascii="Times New Roman" w:hAnsi="Times New Roman" w:cs="Times New Roman"/>
          <w:b/>
        </w:rPr>
        <w:t>height of their empire</w:t>
      </w:r>
      <w:r w:rsidRPr="00400E95">
        <w:rPr>
          <w:rFonts w:ascii="Times New Roman" w:hAnsi="Times New Roman" w:cs="Times New Roman"/>
          <w:b/>
        </w:rPr>
        <w:t>?</w:t>
      </w:r>
    </w:p>
    <w:p w:rsidR="00CB342A" w:rsidRDefault="00CB342A" w:rsidP="00CB342A">
      <w:pPr>
        <w:pStyle w:val="NoSpacing"/>
        <w:rPr>
          <w:rFonts w:ascii="Times New Roman" w:hAnsi="Times New Roman" w:cs="Times New Roman"/>
        </w:rPr>
      </w:pPr>
    </w:p>
    <w:p w:rsidR="00CB342A" w:rsidRDefault="00CB342A" w:rsidP="00CB342A">
      <w:pPr>
        <w:pStyle w:val="NoSpacing"/>
        <w:rPr>
          <w:rFonts w:ascii="Times New Roman" w:hAnsi="Times New Roman" w:cs="Times New Roman"/>
        </w:rPr>
      </w:pPr>
      <w:r w:rsidRPr="00400E95">
        <w:rPr>
          <w:rFonts w:ascii="Times New Roman" w:hAnsi="Times New Roman" w:cs="Times New Roman"/>
          <w:b/>
        </w:rPr>
        <w:t>Part I:</w:t>
      </w:r>
      <w:r w:rsidR="00537E34">
        <w:rPr>
          <w:rFonts w:ascii="Times New Roman" w:hAnsi="Times New Roman" w:cs="Times New Roman"/>
        </w:rPr>
        <w:t xml:space="preserve"> After reading</w:t>
      </w:r>
      <w:r>
        <w:rPr>
          <w:rFonts w:ascii="Times New Roman" w:hAnsi="Times New Roman" w:cs="Times New Roman"/>
        </w:rPr>
        <w:t xml:space="preserve"> the associated documents, id</w:t>
      </w:r>
      <w:r w:rsidR="00400E95">
        <w:rPr>
          <w:rFonts w:ascii="Times New Roman" w:hAnsi="Times New Roman" w:cs="Times New Roman"/>
        </w:rPr>
        <w:t xml:space="preserve">entify </w:t>
      </w:r>
      <w:r w:rsidR="00537E34">
        <w:rPr>
          <w:rFonts w:ascii="Times New Roman" w:hAnsi="Times New Roman" w:cs="Times New Roman"/>
        </w:rPr>
        <w:t>each as either a PRIMARY or SECONDARY source.  Once you have done this, select ONE of the primary source documents and analyze it for</w:t>
      </w:r>
      <w:r w:rsidR="00400E95">
        <w:rPr>
          <w:rFonts w:ascii="Times New Roman" w:hAnsi="Times New Roman" w:cs="Times New Roman"/>
        </w:rPr>
        <w:t xml:space="preserve"> point of view</w:t>
      </w:r>
      <w:r w:rsidR="00537E34">
        <w:rPr>
          <w:rFonts w:ascii="Times New Roman" w:hAnsi="Times New Roman" w:cs="Times New Roman"/>
        </w:rPr>
        <w:t xml:space="preserve"> in the space below</w:t>
      </w:r>
      <w:r>
        <w:rPr>
          <w:rFonts w:ascii="Times New Roman" w:hAnsi="Times New Roman" w:cs="Times New Roman"/>
        </w:rPr>
        <w:t>.  Remember, POV is more than simply identifying the author.  POV is the author’s identity AND how that identity shapes the argument or content of a document.</w:t>
      </w:r>
    </w:p>
    <w:p w:rsidR="00537E34" w:rsidRDefault="00537E34" w:rsidP="00CB342A">
      <w:pPr>
        <w:pStyle w:val="NoSpacing"/>
        <w:rPr>
          <w:rFonts w:ascii="Times New Roman" w:hAnsi="Times New Roman" w:cs="Times New Roman"/>
        </w:rPr>
      </w:pPr>
    </w:p>
    <w:p w:rsidR="00537E34" w:rsidRDefault="00537E34" w:rsidP="00CB342A">
      <w:pPr>
        <w:pStyle w:val="NoSpacing"/>
        <w:rPr>
          <w:rFonts w:ascii="Times New Roman" w:hAnsi="Times New Roman" w:cs="Times New Roman"/>
        </w:rPr>
      </w:pPr>
      <w:r>
        <w:rPr>
          <w:rFonts w:ascii="Times New Roman" w:hAnsi="Times New Roman" w:cs="Times New Roman"/>
        </w:rPr>
        <w:t>Document ____________:</w:t>
      </w:r>
    </w:p>
    <w:p w:rsidR="00537E34" w:rsidRDefault="00537E34" w:rsidP="00CB342A">
      <w:pPr>
        <w:pStyle w:val="NoSpacing"/>
        <w:rPr>
          <w:rFonts w:ascii="Times New Roman" w:hAnsi="Times New Roman" w:cs="Times New Roman"/>
        </w:rPr>
      </w:pPr>
    </w:p>
    <w:p w:rsidR="00537E34" w:rsidRDefault="00537E34" w:rsidP="00CB342A">
      <w:pPr>
        <w:pStyle w:val="NoSpacing"/>
        <w:rPr>
          <w:rFonts w:ascii="Times New Roman" w:hAnsi="Times New Roman" w:cs="Times New Roman"/>
        </w:rPr>
      </w:pPr>
    </w:p>
    <w:p w:rsidR="00537E34" w:rsidRDefault="00537E34" w:rsidP="00CB342A">
      <w:pPr>
        <w:pStyle w:val="NoSpacing"/>
        <w:rPr>
          <w:rFonts w:ascii="Times New Roman" w:hAnsi="Times New Roman" w:cs="Times New Roman"/>
        </w:rPr>
      </w:pPr>
    </w:p>
    <w:p w:rsidR="00537E34" w:rsidRDefault="00537E34" w:rsidP="00CB342A">
      <w:pPr>
        <w:pStyle w:val="NoSpacing"/>
        <w:rPr>
          <w:rFonts w:ascii="Times New Roman" w:hAnsi="Times New Roman" w:cs="Times New Roman"/>
        </w:rPr>
      </w:pPr>
    </w:p>
    <w:p w:rsidR="00CB342A" w:rsidRDefault="00CB342A" w:rsidP="00CB342A">
      <w:pPr>
        <w:pStyle w:val="NoSpacing"/>
        <w:rPr>
          <w:rFonts w:ascii="Times New Roman" w:hAnsi="Times New Roman" w:cs="Times New Roman"/>
        </w:rPr>
      </w:pPr>
    </w:p>
    <w:p w:rsidR="00400E95" w:rsidRDefault="00400E95" w:rsidP="00CB342A">
      <w:pPr>
        <w:pStyle w:val="NoSpacing"/>
        <w:rPr>
          <w:rFonts w:ascii="Times New Roman" w:hAnsi="Times New Roman" w:cs="Times New Roman"/>
        </w:rPr>
      </w:pPr>
    </w:p>
    <w:p w:rsidR="00CB342A" w:rsidRDefault="00CB342A" w:rsidP="00CB342A">
      <w:pPr>
        <w:pStyle w:val="NoSpacing"/>
        <w:rPr>
          <w:rFonts w:ascii="Times New Roman" w:hAnsi="Times New Roman" w:cs="Times New Roman"/>
        </w:rPr>
      </w:pPr>
      <w:r w:rsidRPr="00400E95">
        <w:rPr>
          <w:rFonts w:ascii="Times New Roman" w:hAnsi="Times New Roman" w:cs="Times New Roman"/>
          <w:b/>
        </w:rPr>
        <w:t xml:space="preserve">Part II: </w:t>
      </w:r>
      <w:r w:rsidR="00F434E5">
        <w:rPr>
          <w:rFonts w:ascii="Times New Roman" w:hAnsi="Times New Roman" w:cs="Times New Roman"/>
        </w:rPr>
        <w:t xml:space="preserve"> Group the associated documents TWO or THREE distinct groups that </w:t>
      </w:r>
      <w:r w:rsidR="00A114CF">
        <w:rPr>
          <w:rFonts w:ascii="Times New Roman" w:hAnsi="Times New Roman" w:cs="Times New Roman"/>
        </w:rPr>
        <w:t xml:space="preserve">might </w:t>
      </w:r>
      <w:r w:rsidR="00F434E5">
        <w:rPr>
          <w:rFonts w:ascii="Times New Roman" w:hAnsi="Times New Roman" w:cs="Times New Roman"/>
        </w:rPr>
        <w:t>demonstrate how you will answer the above question.</w:t>
      </w:r>
    </w:p>
    <w:p w:rsidR="00F434E5" w:rsidRDefault="00F434E5" w:rsidP="00F434E5">
      <w:pPr>
        <w:pStyle w:val="NoSpacing"/>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1636"/>
        <w:gridCol w:w="2914"/>
        <w:gridCol w:w="2914"/>
        <w:gridCol w:w="2914"/>
      </w:tblGrid>
      <w:tr w:rsidR="00F434E5" w:rsidTr="00F434E5">
        <w:trPr>
          <w:trHeight w:val="985"/>
          <w:jc w:val="center"/>
        </w:trPr>
        <w:tc>
          <w:tcPr>
            <w:tcW w:w="1636" w:type="dxa"/>
          </w:tcPr>
          <w:p w:rsidR="00F434E5" w:rsidRDefault="00F434E5" w:rsidP="00CB342A">
            <w:pPr>
              <w:pStyle w:val="NoSpacing"/>
              <w:rPr>
                <w:rFonts w:ascii="Times New Roman" w:hAnsi="Times New Roman" w:cs="Times New Roman"/>
              </w:rPr>
            </w:pPr>
          </w:p>
        </w:tc>
        <w:tc>
          <w:tcPr>
            <w:tcW w:w="2914" w:type="dxa"/>
          </w:tcPr>
          <w:p w:rsidR="00400E95" w:rsidRDefault="00400E9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r>
              <w:rPr>
                <w:rFonts w:ascii="Times New Roman" w:hAnsi="Times New Roman" w:cs="Times New Roman"/>
              </w:rPr>
              <w:t>Group 1: ____________</w:t>
            </w:r>
            <w:r w:rsidR="00400E95">
              <w:rPr>
                <w:rFonts w:ascii="Times New Roman" w:hAnsi="Times New Roman" w:cs="Times New Roman"/>
              </w:rPr>
              <w:t>____</w:t>
            </w:r>
          </w:p>
        </w:tc>
        <w:tc>
          <w:tcPr>
            <w:tcW w:w="2914" w:type="dxa"/>
          </w:tcPr>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r>
              <w:rPr>
                <w:rFonts w:ascii="Times New Roman" w:hAnsi="Times New Roman" w:cs="Times New Roman"/>
              </w:rPr>
              <w:t>Group 2: ________________</w:t>
            </w:r>
          </w:p>
        </w:tc>
        <w:tc>
          <w:tcPr>
            <w:tcW w:w="2914" w:type="dxa"/>
          </w:tcPr>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r>
              <w:rPr>
                <w:rFonts w:ascii="Times New Roman" w:hAnsi="Times New Roman" w:cs="Times New Roman"/>
              </w:rPr>
              <w:t>Group 3: ________________</w:t>
            </w:r>
          </w:p>
        </w:tc>
      </w:tr>
      <w:tr w:rsidR="00F434E5" w:rsidTr="00F434E5">
        <w:trPr>
          <w:trHeight w:val="985"/>
          <w:jc w:val="center"/>
        </w:trPr>
        <w:tc>
          <w:tcPr>
            <w:tcW w:w="1636" w:type="dxa"/>
          </w:tcPr>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r>
              <w:rPr>
                <w:rFonts w:ascii="Times New Roman" w:hAnsi="Times New Roman" w:cs="Times New Roman"/>
              </w:rPr>
              <w:t>Document # /</w:t>
            </w:r>
          </w:p>
          <w:p w:rsidR="00F434E5" w:rsidRDefault="00F434E5" w:rsidP="00CB342A">
            <w:pPr>
              <w:pStyle w:val="NoSpacing"/>
              <w:rPr>
                <w:rFonts w:ascii="Times New Roman" w:hAnsi="Times New Roman" w:cs="Times New Roman"/>
              </w:rPr>
            </w:pPr>
            <w:r>
              <w:rPr>
                <w:rFonts w:ascii="Times New Roman" w:hAnsi="Times New Roman" w:cs="Times New Roman"/>
              </w:rPr>
              <w:t>Content</w:t>
            </w:r>
          </w:p>
          <w:p w:rsidR="00F434E5" w:rsidRDefault="00F434E5" w:rsidP="00CB342A">
            <w:pPr>
              <w:pStyle w:val="NoSpacing"/>
              <w:rPr>
                <w:rFonts w:ascii="Times New Roman" w:hAnsi="Times New Roman" w:cs="Times New Roman"/>
              </w:rPr>
            </w:pPr>
          </w:p>
        </w:tc>
        <w:tc>
          <w:tcPr>
            <w:tcW w:w="2914" w:type="dxa"/>
          </w:tcPr>
          <w:p w:rsidR="00F434E5" w:rsidRDefault="00F434E5" w:rsidP="00CB342A">
            <w:pPr>
              <w:pStyle w:val="NoSpacing"/>
              <w:rPr>
                <w:rFonts w:ascii="Times New Roman" w:hAnsi="Times New Roman" w:cs="Times New Roman"/>
              </w:rPr>
            </w:pPr>
          </w:p>
        </w:tc>
        <w:tc>
          <w:tcPr>
            <w:tcW w:w="2914" w:type="dxa"/>
          </w:tcPr>
          <w:p w:rsidR="00F434E5" w:rsidRDefault="00F434E5" w:rsidP="00CB342A">
            <w:pPr>
              <w:pStyle w:val="NoSpacing"/>
              <w:rPr>
                <w:rFonts w:ascii="Times New Roman" w:hAnsi="Times New Roman" w:cs="Times New Roman"/>
              </w:rPr>
            </w:pPr>
          </w:p>
        </w:tc>
        <w:tc>
          <w:tcPr>
            <w:tcW w:w="2914" w:type="dxa"/>
          </w:tcPr>
          <w:p w:rsidR="00F434E5" w:rsidRDefault="00F434E5" w:rsidP="00CB342A">
            <w:pPr>
              <w:pStyle w:val="NoSpacing"/>
              <w:rPr>
                <w:rFonts w:ascii="Times New Roman" w:hAnsi="Times New Roman" w:cs="Times New Roman"/>
              </w:rPr>
            </w:pPr>
          </w:p>
        </w:tc>
      </w:tr>
      <w:tr w:rsidR="00F434E5" w:rsidTr="00F434E5">
        <w:trPr>
          <w:trHeight w:val="985"/>
          <w:jc w:val="center"/>
        </w:trPr>
        <w:tc>
          <w:tcPr>
            <w:tcW w:w="1636" w:type="dxa"/>
          </w:tcPr>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r>
              <w:rPr>
                <w:rFonts w:ascii="Times New Roman" w:hAnsi="Times New Roman" w:cs="Times New Roman"/>
              </w:rPr>
              <w:t>Document # /</w:t>
            </w:r>
            <w:r>
              <w:rPr>
                <w:rFonts w:ascii="Times New Roman" w:hAnsi="Times New Roman" w:cs="Times New Roman"/>
              </w:rPr>
              <w:br/>
              <w:t>Content</w:t>
            </w:r>
          </w:p>
          <w:p w:rsidR="00F434E5" w:rsidRDefault="00F434E5" w:rsidP="00CB342A">
            <w:pPr>
              <w:pStyle w:val="NoSpacing"/>
              <w:rPr>
                <w:rFonts w:ascii="Times New Roman" w:hAnsi="Times New Roman" w:cs="Times New Roman"/>
              </w:rPr>
            </w:pPr>
          </w:p>
        </w:tc>
        <w:tc>
          <w:tcPr>
            <w:tcW w:w="2914" w:type="dxa"/>
          </w:tcPr>
          <w:p w:rsidR="00F434E5" w:rsidRDefault="00F434E5" w:rsidP="00CB342A">
            <w:pPr>
              <w:pStyle w:val="NoSpacing"/>
              <w:rPr>
                <w:rFonts w:ascii="Times New Roman" w:hAnsi="Times New Roman" w:cs="Times New Roman"/>
              </w:rPr>
            </w:pPr>
          </w:p>
        </w:tc>
        <w:tc>
          <w:tcPr>
            <w:tcW w:w="2914" w:type="dxa"/>
          </w:tcPr>
          <w:p w:rsidR="00F434E5" w:rsidRDefault="00F434E5" w:rsidP="00CB342A">
            <w:pPr>
              <w:pStyle w:val="NoSpacing"/>
              <w:rPr>
                <w:rFonts w:ascii="Times New Roman" w:hAnsi="Times New Roman" w:cs="Times New Roman"/>
              </w:rPr>
            </w:pPr>
          </w:p>
        </w:tc>
        <w:tc>
          <w:tcPr>
            <w:tcW w:w="2914" w:type="dxa"/>
          </w:tcPr>
          <w:p w:rsidR="00F434E5" w:rsidRDefault="00F434E5" w:rsidP="00CB342A">
            <w:pPr>
              <w:pStyle w:val="NoSpacing"/>
              <w:rPr>
                <w:rFonts w:ascii="Times New Roman" w:hAnsi="Times New Roman" w:cs="Times New Roman"/>
              </w:rPr>
            </w:pPr>
          </w:p>
        </w:tc>
      </w:tr>
      <w:tr w:rsidR="00F434E5" w:rsidTr="00F434E5">
        <w:trPr>
          <w:trHeight w:val="999"/>
          <w:jc w:val="center"/>
        </w:trPr>
        <w:tc>
          <w:tcPr>
            <w:tcW w:w="1636" w:type="dxa"/>
          </w:tcPr>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r>
              <w:rPr>
                <w:rFonts w:ascii="Times New Roman" w:hAnsi="Times New Roman" w:cs="Times New Roman"/>
              </w:rPr>
              <w:t>Document # /</w:t>
            </w:r>
          </w:p>
          <w:p w:rsidR="00F434E5" w:rsidRDefault="00F434E5" w:rsidP="00CB342A">
            <w:pPr>
              <w:pStyle w:val="NoSpacing"/>
              <w:rPr>
                <w:rFonts w:ascii="Times New Roman" w:hAnsi="Times New Roman" w:cs="Times New Roman"/>
              </w:rPr>
            </w:pPr>
            <w:r>
              <w:rPr>
                <w:rFonts w:ascii="Times New Roman" w:hAnsi="Times New Roman" w:cs="Times New Roman"/>
              </w:rPr>
              <w:t>Content</w:t>
            </w:r>
          </w:p>
          <w:p w:rsidR="00F434E5" w:rsidRDefault="00F434E5" w:rsidP="00CB342A">
            <w:pPr>
              <w:pStyle w:val="NoSpacing"/>
              <w:rPr>
                <w:rFonts w:ascii="Times New Roman" w:hAnsi="Times New Roman" w:cs="Times New Roman"/>
              </w:rPr>
            </w:pPr>
          </w:p>
        </w:tc>
        <w:tc>
          <w:tcPr>
            <w:tcW w:w="2914" w:type="dxa"/>
          </w:tcPr>
          <w:p w:rsidR="00F434E5" w:rsidRDefault="00F434E5" w:rsidP="00CB342A">
            <w:pPr>
              <w:pStyle w:val="NoSpacing"/>
              <w:rPr>
                <w:rFonts w:ascii="Times New Roman" w:hAnsi="Times New Roman" w:cs="Times New Roman"/>
              </w:rPr>
            </w:pPr>
          </w:p>
        </w:tc>
        <w:tc>
          <w:tcPr>
            <w:tcW w:w="2914" w:type="dxa"/>
          </w:tcPr>
          <w:p w:rsidR="00F434E5" w:rsidRDefault="00F434E5" w:rsidP="00CB342A">
            <w:pPr>
              <w:pStyle w:val="NoSpacing"/>
              <w:rPr>
                <w:rFonts w:ascii="Times New Roman" w:hAnsi="Times New Roman" w:cs="Times New Roman"/>
              </w:rPr>
            </w:pPr>
          </w:p>
        </w:tc>
        <w:tc>
          <w:tcPr>
            <w:tcW w:w="2914" w:type="dxa"/>
          </w:tcPr>
          <w:p w:rsidR="00F434E5" w:rsidRDefault="00F434E5" w:rsidP="00CB342A">
            <w:pPr>
              <w:pStyle w:val="NoSpacing"/>
              <w:rPr>
                <w:rFonts w:ascii="Times New Roman" w:hAnsi="Times New Roman" w:cs="Times New Roman"/>
              </w:rPr>
            </w:pPr>
          </w:p>
        </w:tc>
      </w:tr>
    </w:tbl>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r w:rsidRPr="00400E95">
        <w:rPr>
          <w:rFonts w:ascii="Times New Roman" w:hAnsi="Times New Roman" w:cs="Times New Roman"/>
          <w:b/>
        </w:rPr>
        <w:t>Part III</w:t>
      </w:r>
      <w:r>
        <w:rPr>
          <w:rFonts w:ascii="Times New Roman" w:hAnsi="Times New Roman" w:cs="Times New Roman"/>
        </w:rPr>
        <w:t>: Based on the above question and documents provided, identify an additional primary source which might be useful in answering the prompt.  Clearly explain how you could use the source.</w:t>
      </w:r>
    </w:p>
    <w:p w:rsidR="00400E95" w:rsidRDefault="00400E95" w:rsidP="00CB342A">
      <w:pPr>
        <w:pStyle w:val="NoSpacing"/>
        <w:rPr>
          <w:rFonts w:ascii="Times New Roman" w:hAnsi="Times New Roman" w:cs="Times New Roman"/>
        </w:rPr>
      </w:pPr>
    </w:p>
    <w:p w:rsidR="00400E95" w:rsidRDefault="00400E9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p>
    <w:p w:rsidR="00537E34" w:rsidRDefault="00537E34" w:rsidP="00CB342A">
      <w:pPr>
        <w:pStyle w:val="NoSpacing"/>
        <w:rPr>
          <w:rFonts w:ascii="Times New Roman" w:hAnsi="Times New Roman" w:cs="Times New Roman"/>
        </w:rPr>
      </w:pPr>
    </w:p>
    <w:p w:rsidR="00537E34" w:rsidRDefault="00537E34" w:rsidP="00CB342A">
      <w:pPr>
        <w:pStyle w:val="NoSpacing"/>
        <w:rPr>
          <w:rFonts w:ascii="Times New Roman" w:hAnsi="Times New Roman" w:cs="Times New Roman"/>
        </w:rPr>
      </w:pPr>
    </w:p>
    <w:p w:rsidR="00537E34" w:rsidRDefault="00537E34"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r w:rsidRPr="00400E95">
        <w:rPr>
          <w:rFonts w:ascii="Times New Roman" w:hAnsi="Times New Roman" w:cs="Times New Roman"/>
          <w:b/>
        </w:rPr>
        <w:t>Part IV</w:t>
      </w:r>
      <w:r>
        <w:rPr>
          <w:rFonts w:ascii="Times New Roman" w:hAnsi="Times New Roman" w:cs="Times New Roman"/>
        </w:rPr>
        <w:t>: Using your groups and the content of the associated documents, write a thesis statement to answer the question at the top of the page.</w:t>
      </w:r>
    </w:p>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p>
    <w:p w:rsidR="00F434E5" w:rsidRDefault="00F434E5" w:rsidP="00CB342A">
      <w:pPr>
        <w:pStyle w:val="NoSpacing"/>
        <w:rPr>
          <w:rFonts w:ascii="Times New Roman" w:hAnsi="Times New Roman" w:cs="Times New Roman"/>
        </w:rPr>
      </w:pPr>
    </w:p>
    <w:p w:rsidR="00537E34" w:rsidRDefault="00537E34" w:rsidP="00CB342A">
      <w:pPr>
        <w:pStyle w:val="NoSpacing"/>
        <w:rPr>
          <w:rFonts w:ascii="Times New Roman" w:hAnsi="Times New Roman" w:cs="Times New Roman"/>
        </w:rPr>
      </w:pPr>
    </w:p>
    <w:p w:rsidR="00F434E5" w:rsidRPr="00537E34" w:rsidRDefault="00DE7B49" w:rsidP="00400E95">
      <w:pPr>
        <w:pStyle w:val="NoSpacing"/>
        <w:jc w:val="center"/>
        <w:rPr>
          <w:rFonts w:ascii="Times New Roman" w:hAnsi="Times New Roman" w:cs="Times New Roman"/>
          <w:b/>
        </w:rPr>
      </w:pPr>
      <w:r w:rsidRPr="00537E34">
        <w:rPr>
          <w:rFonts w:ascii="Times New Roman" w:hAnsi="Times New Roman" w:cs="Times New Roman"/>
          <w:b/>
        </w:rPr>
        <w:lastRenderedPageBreak/>
        <w:t>Document One</w:t>
      </w:r>
    </w:p>
    <w:p w:rsidR="00DE7B49" w:rsidRPr="00537E34" w:rsidRDefault="00DE7B49" w:rsidP="00CB342A">
      <w:pPr>
        <w:pStyle w:val="NoSpacing"/>
        <w:rPr>
          <w:rFonts w:ascii="Times New Roman" w:hAnsi="Times New Roman" w:cs="Times New Roman"/>
        </w:rPr>
      </w:pPr>
    </w:p>
    <w:p w:rsidR="00DE7B49" w:rsidRPr="00537E34" w:rsidRDefault="00DE7B49" w:rsidP="00CB342A">
      <w:pPr>
        <w:pStyle w:val="NoSpacing"/>
        <w:rPr>
          <w:rFonts w:ascii="Times New Roman" w:hAnsi="Times New Roman" w:cs="Times New Roman"/>
          <w:sz w:val="20"/>
        </w:rPr>
      </w:pPr>
      <w:r w:rsidRPr="00537E34">
        <w:rPr>
          <w:rFonts w:ascii="Times New Roman" w:hAnsi="Times New Roman" w:cs="Times New Roman"/>
          <w:sz w:val="20"/>
        </w:rPr>
        <w:t xml:space="preserve">Source: </w:t>
      </w:r>
      <w:r w:rsidR="00400E95" w:rsidRPr="00537E34">
        <w:rPr>
          <w:rFonts w:ascii="Times New Roman" w:hAnsi="Times New Roman" w:cs="Times New Roman"/>
          <w:sz w:val="20"/>
        </w:rPr>
        <w:t xml:space="preserve">Candice </w:t>
      </w:r>
      <w:proofErr w:type="spellStart"/>
      <w:r w:rsidR="00400E95" w:rsidRPr="00537E34">
        <w:rPr>
          <w:rFonts w:ascii="Times New Roman" w:hAnsi="Times New Roman" w:cs="Times New Roman"/>
          <w:sz w:val="20"/>
        </w:rPr>
        <w:t>Goucher</w:t>
      </w:r>
      <w:proofErr w:type="spellEnd"/>
      <w:r w:rsidR="00400E95" w:rsidRPr="00537E34">
        <w:rPr>
          <w:rFonts w:ascii="Times New Roman" w:hAnsi="Times New Roman" w:cs="Times New Roman"/>
          <w:sz w:val="20"/>
        </w:rPr>
        <w:t xml:space="preserve">, Charles </w:t>
      </w:r>
      <w:proofErr w:type="spellStart"/>
      <w:r w:rsidR="00400E95" w:rsidRPr="00537E34">
        <w:rPr>
          <w:rFonts w:ascii="Times New Roman" w:hAnsi="Times New Roman" w:cs="Times New Roman"/>
          <w:sz w:val="20"/>
        </w:rPr>
        <w:t>LeGuin</w:t>
      </w:r>
      <w:proofErr w:type="spellEnd"/>
      <w:r w:rsidR="00400E95" w:rsidRPr="00537E34">
        <w:rPr>
          <w:rFonts w:ascii="Times New Roman" w:hAnsi="Times New Roman" w:cs="Times New Roman"/>
          <w:sz w:val="20"/>
        </w:rPr>
        <w:t xml:space="preserve">, and Linda Walton, </w:t>
      </w:r>
      <w:r w:rsidR="00400E95" w:rsidRPr="00537E34">
        <w:rPr>
          <w:rFonts w:ascii="Times New Roman" w:hAnsi="Times New Roman" w:cs="Times New Roman"/>
          <w:i/>
          <w:sz w:val="20"/>
        </w:rPr>
        <w:t>In the Balance: Themes in Global History</w:t>
      </w:r>
      <w:r w:rsidR="00400E95" w:rsidRPr="00537E34">
        <w:rPr>
          <w:rFonts w:ascii="Times New Roman" w:hAnsi="Times New Roman" w:cs="Times New Roman"/>
          <w:sz w:val="20"/>
        </w:rPr>
        <w:t xml:space="preserve"> (Boston: McGraw-Hill, 1998), selection from chapter 6, “Trade, Transport, Temples, and Tribute: The Economics of Power.”</w:t>
      </w:r>
    </w:p>
    <w:p w:rsidR="00DE7B49" w:rsidRPr="00537E34" w:rsidRDefault="00400E95" w:rsidP="00CB342A">
      <w:pPr>
        <w:pStyle w:val="NoSpacing"/>
        <w:rPr>
          <w:rFonts w:ascii="Times New Roman" w:hAnsi="Times New Roman" w:cs="Times New Roman"/>
        </w:rPr>
      </w:pPr>
      <w:r w:rsidRPr="00537E3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9BC6100" wp14:editId="4AE2484B">
                <wp:simplePos x="0" y="0"/>
                <wp:positionH relativeFrom="column">
                  <wp:posOffset>-77518</wp:posOffset>
                </wp:positionH>
                <wp:positionV relativeFrom="paragraph">
                  <wp:posOffset>136321</wp:posOffset>
                </wp:positionV>
                <wp:extent cx="7047781" cy="1199072"/>
                <wp:effectExtent l="0" t="0" r="20320" b="20320"/>
                <wp:wrapNone/>
                <wp:docPr id="1" name="Rectangle 1"/>
                <wp:cNvGraphicFramePr/>
                <a:graphic xmlns:a="http://schemas.openxmlformats.org/drawingml/2006/main">
                  <a:graphicData uri="http://schemas.microsoft.com/office/word/2010/wordprocessingShape">
                    <wps:wsp>
                      <wps:cNvSpPr/>
                      <wps:spPr>
                        <a:xfrm>
                          <a:off x="0" y="0"/>
                          <a:ext cx="7047781" cy="11990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E035A" id="Rectangle 1" o:spid="_x0000_s1026" style="position:absolute;margin-left:-6.1pt;margin-top:10.75pt;width:554.95pt;height:9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" filled="f" strokecolor="black [3213]" strokeweight="2pt"/>
            </w:pict>
          </mc:Fallback>
        </mc:AlternateContent>
      </w:r>
    </w:p>
    <w:p w:rsidR="008809BC" w:rsidRPr="00537E34" w:rsidRDefault="00400E95" w:rsidP="00400E95">
      <w:pPr>
        <w:pStyle w:val="NoSpacing"/>
        <w:rPr>
          <w:rFonts w:ascii="Times New Roman" w:hAnsi="Times New Roman" w:cs="Times New Roman"/>
        </w:rPr>
      </w:pPr>
      <w:r w:rsidRPr="00537E34">
        <w:rPr>
          <w:rFonts w:ascii="Times New Roman" w:hAnsi="Times New Roman" w:cs="Times New Roman"/>
        </w:rPr>
        <w:t>A good way of assessing the distribution of power and the allocation of social status is by comparing the tribute commitments of various groups. In Aztec society, which may be visualized as a pyramidal structure, tribute was based on class affiliations and economic specialization. The nobility, at the apex of the pyramid, provided military service, as did the class of professional warriors, who through bravery could achieve a higher status than the one into which they had been born. Further down the pyramid were commoners and farmers. Their labor and production supported those above. Merchants and craft specialists provided the goods that flowed through the arteries of the empire. In the more distant reaches of the empire, trade was conducted and tribute paid in regional specialties, such as feathers or obsidian.</w:t>
      </w:r>
    </w:p>
    <w:p w:rsidR="008809BC" w:rsidRPr="00537E34" w:rsidRDefault="008809BC" w:rsidP="00CB342A">
      <w:pPr>
        <w:pStyle w:val="NoSpacing"/>
        <w:rPr>
          <w:rFonts w:ascii="Times New Roman" w:hAnsi="Times New Roman" w:cs="Times New Roman"/>
        </w:rPr>
      </w:pPr>
    </w:p>
    <w:p w:rsidR="00400E95" w:rsidRPr="00537E34" w:rsidRDefault="00400E95" w:rsidP="00400E95">
      <w:pPr>
        <w:pStyle w:val="NoSpacing"/>
        <w:jc w:val="center"/>
        <w:rPr>
          <w:rFonts w:ascii="Times New Roman" w:hAnsi="Times New Roman" w:cs="Times New Roman"/>
          <w:b/>
        </w:rPr>
      </w:pPr>
    </w:p>
    <w:p w:rsidR="00400E95" w:rsidRPr="00537E34" w:rsidRDefault="00DE7B49" w:rsidP="00400E95">
      <w:pPr>
        <w:pStyle w:val="NoSpacing"/>
        <w:jc w:val="center"/>
        <w:rPr>
          <w:rFonts w:ascii="Times New Roman" w:hAnsi="Times New Roman" w:cs="Times New Roman"/>
          <w:b/>
        </w:rPr>
      </w:pPr>
      <w:r w:rsidRPr="00537E34">
        <w:rPr>
          <w:rFonts w:ascii="Times New Roman" w:hAnsi="Times New Roman" w:cs="Times New Roman"/>
          <w:b/>
        </w:rPr>
        <w:t>Document Two</w:t>
      </w:r>
    </w:p>
    <w:p w:rsidR="00400E95" w:rsidRPr="00537E34" w:rsidRDefault="00400E95" w:rsidP="00400E95">
      <w:pPr>
        <w:pStyle w:val="NoSpacing"/>
        <w:jc w:val="center"/>
        <w:rPr>
          <w:rFonts w:ascii="Times New Roman" w:hAnsi="Times New Roman" w:cs="Times New Roman"/>
          <w:b/>
        </w:rPr>
      </w:pPr>
    </w:p>
    <w:p w:rsidR="00DE7B49" w:rsidRPr="00537E34" w:rsidRDefault="00DE7B49" w:rsidP="00CB342A">
      <w:pPr>
        <w:pStyle w:val="NoSpacing"/>
        <w:rPr>
          <w:rFonts w:ascii="Times New Roman" w:hAnsi="Times New Roman" w:cs="Times New Roman"/>
          <w:sz w:val="20"/>
        </w:rPr>
      </w:pPr>
      <w:r w:rsidRPr="00537E34">
        <w:rPr>
          <w:rFonts w:ascii="Times New Roman" w:hAnsi="Times New Roman" w:cs="Times New Roman"/>
          <w:sz w:val="20"/>
        </w:rPr>
        <w:t xml:space="preserve">Source: Johnathon Norton Leonard, </w:t>
      </w:r>
      <w:r w:rsidRPr="00537E34">
        <w:rPr>
          <w:rFonts w:ascii="Times New Roman" w:hAnsi="Times New Roman" w:cs="Times New Roman"/>
          <w:i/>
          <w:sz w:val="20"/>
        </w:rPr>
        <w:t>Ancient America</w:t>
      </w:r>
      <w:r w:rsidRPr="00537E34">
        <w:rPr>
          <w:rFonts w:ascii="Times New Roman" w:hAnsi="Times New Roman" w:cs="Times New Roman"/>
          <w:sz w:val="20"/>
        </w:rPr>
        <w:t>, Time-Life Books, 1967.</w:t>
      </w:r>
    </w:p>
    <w:p w:rsidR="00A114CF" w:rsidRPr="00537E34" w:rsidRDefault="00400E95" w:rsidP="00CB342A">
      <w:pPr>
        <w:pStyle w:val="NoSpacing"/>
        <w:rPr>
          <w:rFonts w:ascii="Times New Roman" w:hAnsi="Times New Roman" w:cs="Times New Roman"/>
        </w:rPr>
      </w:pPr>
      <w:r w:rsidRPr="00537E3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DAD12F3" wp14:editId="23BCD9A8">
                <wp:simplePos x="0" y="0"/>
                <wp:positionH relativeFrom="column">
                  <wp:posOffset>-77518</wp:posOffset>
                </wp:positionH>
                <wp:positionV relativeFrom="paragraph">
                  <wp:posOffset>115103</wp:posOffset>
                </wp:positionV>
                <wp:extent cx="7047230" cy="905774"/>
                <wp:effectExtent l="0" t="0" r="20320" b="27940"/>
                <wp:wrapNone/>
                <wp:docPr id="2" name="Rectangle 2"/>
                <wp:cNvGraphicFramePr/>
                <a:graphic xmlns:a="http://schemas.openxmlformats.org/drawingml/2006/main">
                  <a:graphicData uri="http://schemas.microsoft.com/office/word/2010/wordprocessingShape">
                    <wps:wsp>
                      <wps:cNvSpPr/>
                      <wps:spPr>
                        <a:xfrm>
                          <a:off x="0" y="0"/>
                          <a:ext cx="7047230" cy="9057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1E51D" id="Rectangle 2" o:spid="_x0000_s1026" style="position:absolute;margin-left:-6.1pt;margin-top:9.05pt;width:554.9pt;height:7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" filled="f" strokecolor="black [3213]" strokeweight="2pt"/>
            </w:pict>
          </mc:Fallback>
        </mc:AlternateContent>
      </w:r>
    </w:p>
    <w:p w:rsidR="00DE7B49" w:rsidRPr="00537E34" w:rsidRDefault="00DE7B49" w:rsidP="00CB342A">
      <w:pPr>
        <w:pStyle w:val="NoSpacing"/>
        <w:rPr>
          <w:rFonts w:ascii="Times New Roman" w:hAnsi="Times New Roman" w:cs="Times New Roman"/>
        </w:rPr>
      </w:pPr>
      <w:r w:rsidRPr="00537E34">
        <w:rPr>
          <w:rFonts w:ascii="Times New Roman" w:hAnsi="Times New Roman" w:cs="Times New Roman"/>
        </w:rPr>
        <w:t>Home life for the ideal Aztec family was both well-disciplined and warm.  Parents had a close relationship with children and brought them up according to a strict regime…. If children stepped out of line, parents were entitled to give them the smoke treatments, prick their flesh with thorns, or leave them outside all night to sleep in a mud puddle.  When adults themselves erred, the consequences were considerably more sever</w:t>
      </w:r>
      <w:r w:rsidR="008809BC" w:rsidRPr="00537E34">
        <w:rPr>
          <w:rFonts w:ascii="Times New Roman" w:hAnsi="Times New Roman" w:cs="Times New Roman"/>
        </w:rPr>
        <w:t>e</w:t>
      </w:r>
      <w:r w:rsidRPr="00537E34">
        <w:rPr>
          <w:rFonts w:ascii="Times New Roman" w:hAnsi="Times New Roman" w:cs="Times New Roman"/>
        </w:rPr>
        <w:t>: thieves, drunkards, and adulterous couples were put to death-- commoners in public, aristocrats by private execution.</w:t>
      </w:r>
    </w:p>
    <w:p w:rsidR="00DE7B49" w:rsidRPr="00537E34" w:rsidRDefault="00DE7B49" w:rsidP="00CB342A">
      <w:pPr>
        <w:pStyle w:val="NoSpacing"/>
        <w:rPr>
          <w:rFonts w:ascii="Times New Roman" w:hAnsi="Times New Roman" w:cs="Times New Roman"/>
        </w:rPr>
      </w:pPr>
    </w:p>
    <w:p w:rsidR="00A114CF" w:rsidRPr="00537E34" w:rsidRDefault="00A114CF" w:rsidP="00CB342A">
      <w:pPr>
        <w:pStyle w:val="NoSpacing"/>
        <w:rPr>
          <w:rFonts w:ascii="Times New Roman" w:hAnsi="Times New Roman" w:cs="Times New Roman"/>
        </w:rPr>
      </w:pPr>
    </w:p>
    <w:p w:rsidR="00DE7B49" w:rsidRPr="00537E34" w:rsidRDefault="00DE7B49" w:rsidP="00A114CF">
      <w:pPr>
        <w:pStyle w:val="NoSpacing"/>
        <w:jc w:val="center"/>
        <w:rPr>
          <w:rFonts w:ascii="Times New Roman" w:hAnsi="Times New Roman" w:cs="Times New Roman"/>
          <w:b/>
        </w:rPr>
      </w:pPr>
      <w:r w:rsidRPr="00537E34">
        <w:rPr>
          <w:rFonts w:ascii="Times New Roman" w:hAnsi="Times New Roman" w:cs="Times New Roman"/>
          <w:b/>
        </w:rPr>
        <w:t>Document Three</w:t>
      </w:r>
    </w:p>
    <w:p w:rsidR="00DE7B49" w:rsidRPr="00537E34" w:rsidRDefault="00DE7B49" w:rsidP="00CB342A">
      <w:pPr>
        <w:pStyle w:val="NoSpacing"/>
        <w:rPr>
          <w:rFonts w:ascii="Times New Roman" w:hAnsi="Times New Roman" w:cs="Times New Roman"/>
        </w:rPr>
      </w:pPr>
    </w:p>
    <w:p w:rsidR="00F82BFD" w:rsidRPr="00537E34" w:rsidRDefault="00F82BFD" w:rsidP="00CB342A">
      <w:pPr>
        <w:pStyle w:val="NoSpacing"/>
        <w:rPr>
          <w:rFonts w:ascii="Times New Roman" w:hAnsi="Times New Roman" w:cs="Times New Roman"/>
          <w:sz w:val="20"/>
        </w:rPr>
      </w:pPr>
      <w:r w:rsidRPr="00537E34">
        <w:rPr>
          <w:rFonts w:ascii="Times New Roman" w:hAnsi="Times New Roman" w:cs="Times New Roman"/>
          <w:sz w:val="20"/>
        </w:rPr>
        <w:t xml:space="preserve">Source: Bernardino de </w:t>
      </w:r>
      <w:proofErr w:type="spellStart"/>
      <w:r w:rsidRPr="00537E34">
        <w:rPr>
          <w:rFonts w:ascii="Times New Roman" w:hAnsi="Times New Roman" w:cs="Times New Roman"/>
          <w:sz w:val="20"/>
        </w:rPr>
        <w:t>Sahagún</w:t>
      </w:r>
      <w:proofErr w:type="spellEnd"/>
      <w:r w:rsidRPr="00537E34">
        <w:rPr>
          <w:rFonts w:ascii="Times New Roman" w:hAnsi="Times New Roman" w:cs="Times New Roman"/>
          <w:sz w:val="20"/>
        </w:rPr>
        <w:t xml:space="preserve">, in </w:t>
      </w:r>
      <w:r w:rsidRPr="00537E34">
        <w:rPr>
          <w:rFonts w:ascii="Times New Roman" w:hAnsi="Times New Roman" w:cs="Times New Roman"/>
          <w:i/>
          <w:sz w:val="20"/>
        </w:rPr>
        <w:t>A General Histor</w:t>
      </w:r>
      <w:r w:rsidR="00D6433D" w:rsidRPr="00537E34">
        <w:rPr>
          <w:rFonts w:ascii="Times New Roman" w:hAnsi="Times New Roman" w:cs="Times New Roman"/>
          <w:i/>
          <w:sz w:val="20"/>
        </w:rPr>
        <w:t>y of the Things of New Spain</w:t>
      </w:r>
      <w:r w:rsidRPr="00537E34">
        <w:rPr>
          <w:rFonts w:ascii="Times New Roman" w:hAnsi="Times New Roman" w:cs="Times New Roman"/>
          <w:sz w:val="20"/>
        </w:rPr>
        <w:t xml:space="preserve">.  </w:t>
      </w:r>
      <w:proofErr w:type="spellStart"/>
      <w:r w:rsidRPr="00537E34">
        <w:rPr>
          <w:rFonts w:ascii="Times New Roman" w:hAnsi="Times New Roman" w:cs="Times New Roman"/>
          <w:sz w:val="20"/>
        </w:rPr>
        <w:t>Sahagún</w:t>
      </w:r>
      <w:proofErr w:type="spellEnd"/>
      <w:r w:rsidRPr="00537E34">
        <w:rPr>
          <w:rFonts w:ascii="Times New Roman" w:hAnsi="Times New Roman" w:cs="Times New Roman"/>
          <w:sz w:val="20"/>
        </w:rPr>
        <w:t xml:space="preserve"> was a Franciscan friar who wrote extensively on the daily life of Aztecs and their cultural practices in the mid-16</w:t>
      </w:r>
      <w:r w:rsidRPr="00537E34">
        <w:rPr>
          <w:rFonts w:ascii="Times New Roman" w:hAnsi="Times New Roman" w:cs="Times New Roman"/>
          <w:sz w:val="20"/>
          <w:vertAlign w:val="superscript"/>
        </w:rPr>
        <w:t>th</w:t>
      </w:r>
      <w:r w:rsidRPr="00537E34">
        <w:rPr>
          <w:rFonts w:ascii="Times New Roman" w:hAnsi="Times New Roman" w:cs="Times New Roman"/>
          <w:sz w:val="20"/>
        </w:rPr>
        <w:t xml:space="preserve"> century.  This fragment, written down by </w:t>
      </w:r>
      <w:proofErr w:type="spellStart"/>
      <w:r w:rsidRPr="00537E34">
        <w:rPr>
          <w:rFonts w:ascii="Times New Roman" w:hAnsi="Times New Roman" w:cs="Times New Roman"/>
          <w:sz w:val="20"/>
        </w:rPr>
        <w:t>Sahagún</w:t>
      </w:r>
      <w:proofErr w:type="spellEnd"/>
      <w:r w:rsidRPr="00537E34">
        <w:rPr>
          <w:rFonts w:ascii="Times New Roman" w:hAnsi="Times New Roman" w:cs="Times New Roman"/>
          <w:sz w:val="20"/>
        </w:rPr>
        <w:t>, appears to be a</w:t>
      </w:r>
      <w:r w:rsidR="00A114CF" w:rsidRPr="00537E34">
        <w:rPr>
          <w:rFonts w:ascii="Times New Roman" w:hAnsi="Times New Roman" w:cs="Times New Roman"/>
          <w:sz w:val="20"/>
        </w:rPr>
        <w:t xml:space="preserve"> Mexica</w:t>
      </w:r>
      <w:r w:rsidRPr="00537E34">
        <w:rPr>
          <w:rFonts w:ascii="Times New Roman" w:hAnsi="Times New Roman" w:cs="Times New Roman"/>
          <w:sz w:val="20"/>
        </w:rPr>
        <w:t xml:space="preserve"> (Aztec) woman’s advice to her daughter, likely of marriageable age.</w:t>
      </w:r>
    </w:p>
    <w:p w:rsidR="00F82BFD" w:rsidRPr="00537E34" w:rsidRDefault="00A114CF" w:rsidP="00CB342A">
      <w:pPr>
        <w:pStyle w:val="NoSpacing"/>
        <w:rPr>
          <w:rFonts w:ascii="Times New Roman" w:hAnsi="Times New Roman" w:cs="Times New Roman"/>
        </w:rPr>
      </w:pPr>
      <w:r w:rsidRPr="00537E3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819E049" wp14:editId="03BE1E13">
                <wp:simplePos x="0" y="0"/>
                <wp:positionH relativeFrom="column">
                  <wp:posOffset>-34506</wp:posOffset>
                </wp:positionH>
                <wp:positionV relativeFrom="paragraph">
                  <wp:posOffset>133913</wp:posOffset>
                </wp:positionV>
                <wp:extent cx="7004098" cy="1699404"/>
                <wp:effectExtent l="0" t="0" r="25400" b="15240"/>
                <wp:wrapNone/>
                <wp:docPr id="3" name="Rectangle 3"/>
                <wp:cNvGraphicFramePr/>
                <a:graphic xmlns:a="http://schemas.openxmlformats.org/drawingml/2006/main">
                  <a:graphicData uri="http://schemas.microsoft.com/office/word/2010/wordprocessingShape">
                    <wps:wsp>
                      <wps:cNvSpPr/>
                      <wps:spPr>
                        <a:xfrm>
                          <a:off x="0" y="0"/>
                          <a:ext cx="7004098" cy="16994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06239" id="Rectangle 3" o:spid="_x0000_s1026" style="position:absolute;margin-left:-2.7pt;margin-top:10.55pt;width:551.5pt;height:13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" filled="f" strokecolor="black [3213]" strokeweight="2pt"/>
            </w:pict>
          </mc:Fallback>
        </mc:AlternateContent>
      </w:r>
    </w:p>
    <w:p w:rsidR="00DE7B49" w:rsidRPr="00537E34" w:rsidRDefault="00DE7B49" w:rsidP="00CB342A">
      <w:pPr>
        <w:pStyle w:val="NoSpacing"/>
        <w:rPr>
          <w:rFonts w:ascii="Times New Roman" w:hAnsi="Times New Roman" w:cs="Times New Roman"/>
        </w:rPr>
      </w:pPr>
      <w:r w:rsidRPr="00537E34">
        <w:rPr>
          <w:rFonts w:ascii="Times New Roman" w:hAnsi="Times New Roman" w:cs="Times New Roman"/>
        </w:rPr>
        <w:t xml:space="preserve">My beloved daughter, very dear little dove, you have already heard and attended to the words which your father has told you. They are precious words, and such as are rarely spoken or listened to, and which have proceeded from the bowels and heart, in which they were treasured up….  </w:t>
      </w:r>
      <w:r w:rsidR="00F82BFD" w:rsidRPr="00537E34">
        <w:rPr>
          <w:rFonts w:ascii="Times New Roman" w:hAnsi="Times New Roman" w:cs="Times New Roman"/>
        </w:rPr>
        <w:t>Take care that your garments are such as are decent and proper; and observe that you do not adorn yourself with much finery, since this is a mark of vanity and of folly….  When you speak, do not hurry your words from uneasiness, but speak deliberately and calmly. Do not raise your voice very high, nor speak very low, but in a moderate tone…. In walking, my daughter, see that you behave becomingly, neither going with haste, nor too slowly; since it is an evidence of being puffed up, to walk too slowly, and walking hastily causes a vicious habit of restlessness and instability. Therefore neither walk very fast, nor very slow; yet when it shall be necessary to go with haste, do so,—in this use your discretion. And when you may be obliged to jump over a pool of water, do it with decency, that you may neither appear clumsy nor light.</w:t>
      </w:r>
    </w:p>
    <w:p w:rsidR="00F82BFD" w:rsidRPr="00537E34" w:rsidRDefault="00F82BFD" w:rsidP="00CB342A">
      <w:pPr>
        <w:pStyle w:val="NoSpacing"/>
        <w:rPr>
          <w:rFonts w:ascii="Times New Roman" w:hAnsi="Times New Roman" w:cs="Times New Roman"/>
        </w:rPr>
      </w:pPr>
    </w:p>
    <w:p w:rsidR="00A114CF" w:rsidRPr="00537E34" w:rsidRDefault="00A114CF" w:rsidP="00CB342A">
      <w:pPr>
        <w:pStyle w:val="NoSpacing"/>
        <w:rPr>
          <w:rFonts w:ascii="Times New Roman" w:hAnsi="Times New Roman" w:cs="Times New Roman"/>
        </w:rPr>
      </w:pPr>
    </w:p>
    <w:p w:rsidR="00F82BFD" w:rsidRPr="00537E34" w:rsidRDefault="00F82BFD" w:rsidP="00A114CF">
      <w:pPr>
        <w:pStyle w:val="NoSpacing"/>
        <w:jc w:val="center"/>
        <w:rPr>
          <w:rFonts w:ascii="Times New Roman" w:hAnsi="Times New Roman" w:cs="Times New Roman"/>
          <w:b/>
        </w:rPr>
      </w:pPr>
      <w:r w:rsidRPr="00537E34">
        <w:rPr>
          <w:rFonts w:ascii="Times New Roman" w:hAnsi="Times New Roman" w:cs="Times New Roman"/>
          <w:b/>
        </w:rPr>
        <w:t>Document Four</w:t>
      </w:r>
    </w:p>
    <w:p w:rsidR="00F82BFD" w:rsidRPr="00537E34" w:rsidRDefault="00F82BFD" w:rsidP="00CB342A">
      <w:pPr>
        <w:pStyle w:val="NoSpacing"/>
        <w:rPr>
          <w:rFonts w:ascii="Times New Roman" w:hAnsi="Times New Roman" w:cs="Times New Roman"/>
        </w:rPr>
      </w:pPr>
    </w:p>
    <w:p w:rsidR="00F82BFD" w:rsidRPr="00537E34" w:rsidRDefault="00D6433D" w:rsidP="00CB342A">
      <w:pPr>
        <w:pStyle w:val="NoSpacing"/>
        <w:rPr>
          <w:rFonts w:ascii="Times New Roman" w:hAnsi="Times New Roman" w:cs="Times New Roman"/>
          <w:sz w:val="20"/>
        </w:rPr>
      </w:pPr>
      <w:r w:rsidRPr="00537E34">
        <w:rPr>
          <w:rFonts w:ascii="Times New Roman" w:hAnsi="Times New Roman" w:cs="Times New Roman"/>
          <w:sz w:val="20"/>
        </w:rPr>
        <w:t xml:space="preserve">Source: Bernal </w:t>
      </w:r>
      <w:proofErr w:type="spellStart"/>
      <w:r w:rsidRPr="00537E34">
        <w:rPr>
          <w:rFonts w:ascii="Times New Roman" w:hAnsi="Times New Roman" w:cs="Times New Roman"/>
          <w:sz w:val="20"/>
        </w:rPr>
        <w:t>Díaz</w:t>
      </w:r>
      <w:proofErr w:type="spellEnd"/>
      <w:r w:rsidRPr="00537E34">
        <w:rPr>
          <w:rFonts w:ascii="Times New Roman" w:hAnsi="Times New Roman" w:cs="Times New Roman"/>
          <w:sz w:val="20"/>
        </w:rPr>
        <w:t xml:space="preserve"> </w:t>
      </w:r>
      <w:proofErr w:type="gramStart"/>
      <w:r w:rsidRPr="00537E34">
        <w:rPr>
          <w:rFonts w:ascii="Times New Roman" w:hAnsi="Times New Roman" w:cs="Times New Roman"/>
          <w:sz w:val="20"/>
        </w:rPr>
        <w:t>del</w:t>
      </w:r>
      <w:proofErr w:type="gramEnd"/>
      <w:r w:rsidRPr="00537E34">
        <w:rPr>
          <w:rFonts w:ascii="Times New Roman" w:hAnsi="Times New Roman" w:cs="Times New Roman"/>
          <w:sz w:val="20"/>
        </w:rPr>
        <w:t xml:space="preserve"> Castillo, trans. by Albert </w:t>
      </w:r>
      <w:proofErr w:type="spellStart"/>
      <w:r w:rsidRPr="00537E34">
        <w:rPr>
          <w:rFonts w:ascii="Times New Roman" w:hAnsi="Times New Roman" w:cs="Times New Roman"/>
          <w:sz w:val="20"/>
        </w:rPr>
        <w:t>Idell</w:t>
      </w:r>
      <w:proofErr w:type="spellEnd"/>
      <w:r w:rsidRPr="00537E34">
        <w:rPr>
          <w:rFonts w:ascii="Times New Roman" w:hAnsi="Times New Roman" w:cs="Times New Roman"/>
          <w:sz w:val="20"/>
        </w:rPr>
        <w:t xml:space="preserve"> in </w:t>
      </w:r>
      <w:r w:rsidRPr="00537E34">
        <w:rPr>
          <w:rFonts w:ascii="Times New Roman" w:hAnsi="Times New Roman" w:cs="Times New Roman"/>
          <w:i/>
          <w:sz w:val="20"/>
        </w:rPr>
        <w:t xml:space="preserve">The Bernal </w:t>
      </w:r>
      <w:proofErr w:type="spellStart"/>
      <w:r w:rsidRPr="00537E34">
        <w:rPr>
          <w:rFonts w:ascii="Times New Roman" w:hAnsi="Times New Roman" w:cs="Times New Roman"/>
          <w:i/>
          <w:sz w:val="20"/>
        </w:rPr>
        <w:t>Díaz</w:t>
      </w:r>
      <w:proofErr w:type="spellEnd"/>
      <w:r w:rsidRPr="00537E34">
        <w:rPr>
          <w:rFonts w:ascii="Times New Roman" w:hAnsi="Times New Roman" w:cs="Times New Roman"/>
          <w:i/>
          <w:sz w:val="20"/>
        </w:rPr>
        <w:t xml:space="preserve"> Chronicles</w:t>
      </w:r>
      <w:r w:rsidRPr="00537E34">
        <w:rPr>
          <w:rFonts w:ascii="Times New Roman" w:hAnsi="Times New Roman" w:cs="Times New Roman"/>
          <w:sz w:val="20"/>
        </w:rPr>
        <w:t xml:space="preserve">, 1957.  Bernal </w:t>
      </w:r>
      <w:proofErr w:type="spellStart"/>
      <w:r w:rsidRPr="00537E34">
        <w:rPr>
          <w:rFonts w:ascii="Times New Roman" w:hAnsi="Times New Roman" w:cs="Times New Roman"/>
          <w:sz w:val="20"/>
        </w:rPr>
        <w:t>Díaz</w:t>
      </w:r>
      <w:proofErr w:type="spellEnd"/>
      <w:r w:rsidRPr="00537E34">
        <w:rPr>
          <w:rFonts w:ascii="Times New Roman" w:hAnsi="Times New Roman" w:cs="Times New Roman"/>
          <w:sz w:val="20"/>
        </w:rPr>
        <w:t xml:space="preserve"> was one of Cortés’ soldiers during his 1519 expedition.</w:t>
      </w:r>
    </w:p>
    <w:p w:rsidR="00F82BFD" w:rsidRPr="00537E34" w:rsidRDefault="00A114CF" w:rsidP="00CB342A">
      <w:pPr>
        <w:pStyle w:val="NoSpacing"/>
        <w:rPr>
          <w:rFonts w:ascii="Times New Roman" w:hAnsi="Times New Roman" w:cs="Times New Roman"/>
        </w:rPr>
      </w:pPr>
      <w:r w:rsidRPr="00537E3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06BAB05" wp14:editId="4D8CD0DB">
                <wp:simplePos x="0" y="0"/>
                <wp:positionH relativeFrom="column">
                  <wp:posOffset>-77638</wp:posOffset>
                </wp:positionH>
                <wp:positionV relativeFrom="paragraph">
                  <wp:posOffset>123430</wp:posOffset>
                </wp:positionV>
                <wp:extent cx="7047182" cy="1293962"/>
                <wp:effectExtent l="0" t="0" r="20955" b="20955"/>
                <wp:wrapNone/>
                <wp:docPr id="4" name="Rectangle 4"/>
                <wp:cNvGraphicFramePr/>
                <a:graphic xmlns:a="http://schemas.openxmlformats.org/drawingml/2006/main">
                  <a:graphicData uri="http://schemas.microsoft.com/office/word/2010/wordprocessingShape">
                    <wps:wsp>
                      <wps:cNvSpPr/>
                      <wps:spPr>
                        <a:xfrm>
                          <a:off x="0" y="0"/>
                          <a:ext cx="7047182" cy="12939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6704A" id="Rectangle 4" o:spid="_x0000_s1026" style="position:absolute;margin-left:-6.1pt;margin-top:9.7pt;width:554.9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" filled="f" strokecolor="black [3213]" strokeweight="2pt"/>
            </w:pict>
          </mc:Fallback>
        </mc:AlternateContent>
      </w:r>
    </w:p>
    <w:p w:rsidR="00F82BFD" w:rsidRPr="00537E34" w:rsidRDefault="00F82BFD" w:rsidP="00CB342A">
      <w:pPr>
        <w:pStyle w:val="NoSpacing"/>
        <w:rPr>
          <w:rFonts w:ascii="Times New Roman" w:hAnsi="Times New Roman" w:cs="Times New Roman"/>
        </w:rPr>
      </w:pPr>
      <w:r w:rsidRPr="00537E34">
        <w:rPr>
          <w:rFonts w:ascii="Times New Roman" w:hAnsi="Times New Roman" w:cs="Times New Roman"/>
        </w:rPr>
        <w:t xml:space="preserve">When we saw so all those cities and </w:t>
      </w:r>
      <w:r w:rsidR="00D6433D" w:rsidRPr="00537E34">
        <w:rPr>
          <w:rFonts w:ascii="Times New Roman" w:hAnsi="Times New Roman" w:cs="Times New Roman"/>
        </w:rPr>
        <w:t>villages</w:t>
      </w:r>
      <w:r w:rsidRPr="00537E34">
        <w:rPr>
          <w:rFonts w:ascii="Times New Roman" w:hAnsi="Times New Roman" w:cs="Times New Roman"/>
        </w:rPr>
        <w:t xml:space="preserve"> built in the water, and other great towns on dry land, and that straight and level causeway leading toward [</w:t>
      </w:r>
      <w:proofErr w:type="spellStart"/>
      <w:r w:rsidRPr="00537E34">
        <w:rPr>
          <w:rFonts w:ascii="Times New Roman" w:hAnsi="Times New Roman" w:cs="Times New Roman"/>
        </w:rPr>
        <w:t>Tenochtitlán</w:t>
      </w:r>
      <w:proofErr w:type="spellEnd"/>
      <w:r w:rsidRPr="00537E34">
        <w:rPr>
          <w:rFonts w:ascii="Times New Roman" w:hAnsi="Times New Roman" w:cs="Times New Roman"/>
        </w:rPr>
        <w:t>], we were astounded…. It was all so wonderful that I do not know how to describe this first glimpse of things never heard of, seen, or dreamed of before.</w:t>
      </w:r>
    </w:p>
    <w:p w:rsidR="00F82BFD" w:rsidRPr="00537E34" w:rsidRDefault="00F82BFD" w:rsidP="00CB342A">
      <w:pPr>
        <w:pStyle w:val="NoSpacing"/>
        <w:rPr>
          <w:rFonts w:ascii="Times New Roman" w:hAnsi="Times New Roman" w:cs="Times New Roman"/>
        </w:rPr>
      </w:pPr>
      <w:r w:rsidRPr="00537E34">
        <w:rPr>
          <w:rFonts w:ascii="Times New Roman" w:hAnsi="Times New Roman" w:cs="Times New Roman"/>
        </w:rPr>
        <w:tab/>
        <w:t>We turned back to the great market and the swarm of people buying and selling.  The mere murmur of their voices was loud enough to be heard more than three miles away.  Some of our soldiers who had been in many parts of the world, in Constantinople, in Rome, and all over Italy, said that they had never seen a market so well laid out, so large, so orderly, and so filled with people….</w:t>
      </w:r>
    </w:p>
    <w:p w:rsidR="00D6433D" w:rsidRPr="00537E34" w:rsidRDefault="00537E34" w:rsidP="00A114CF">
      <w:pPr>
        <w:pStyle w:val="NoSpacing"/>
        <w:jc w:val="center"/>
        <w:rPr>
          <w:rFonts w:ascii="Times New Roman" w:hAnsi="Times New Roman" w:cs="Times New Roman"/>
          <w:b/>
        </w:rPr>
      </w:pPr>
      <w:r>
        <w:rPr>
          <w:rFonts w:ascii="Times New Roman" w:hAnsi="Times New Roman" w:cs="Times New Roman"/>
          <w:b/>
        </w:rPr>
        <w:lastRenderedPageBreak/>
        <w:t>D</w:t>
      </w:r>
      <w:r w:rsidR="00D6433D" w:rsidRPr="00537E34">
        <w:rPr>
          <w:rFonts w:ascii="Times New Roman" w:hAnsi="Times New Roman" w:cs="Times New Roman"/>
          <w:b/>
        </w:rPr>
        <w:t>ocument Five</w:t>
      </w:r>
    </w:p>
    <w:p w:rsidR="006D49F1" w:rsidRPr="00537E34" w:rsidRDefault="006D49F1" w:rsidP="00CB342A">
      <w:pPr>
        <w:pStyle w:val="NoSpacing"/>
        <w:rPr>
          <w:rFonts w:ascii="Times New Roman" w:hAnsi="Times New Roman" w:cs="Times New Roman"/>
        </w:rPr>
      </w:pPr>
    </w:p>
    <w:p w:rsidR="006D49F1" w:rsidRPr="00537E34" w:rsidRDefault="006D49F1" w:rsidP="006D49F1">
      <w:pPr>
        <w:pStyle w:val="NoSpacing"/>
        <w:rPr>
          <w:rFonts w:ascii="Times New Roman" w:hAnsi="Times New Roman" w:cs="Times New Roman"/>
        </w:rPr>
      </w:pPr>
      <w:r w:rsidRPr="00537E34">
        <w:rPr>
          <w:rFonts w:ascii="Times New Roman" w:hAnsi="Times New Roman" w:cs="Times New Roman"/>
        </w:rPr>
        <w:t xml:space="preserve">Source: Bernardino de </w:t>
      </w:r>
      <w:proofErr w:type="spellStart"/>
      <w:r w:rsidRPr="00537E34">
        <w:rPr>
          <w:rFonts w:ascii="Times New Roman" w:hAnsi="Times New Roman" w:cs="Times New Roman"/>
        </w:rPr>
        <w:t>Sahagún</w:t>
      </w:r>
      <w:proofErr w:type="spellEnd"/>
      <w:r w:rsidRPr="00537E34">
        <w:rPr>
          <w:rFonts w:ascii="Times New Roman" w:hAnsi="Times New Roman" w:cs="Times New Roman"/>
        </w:rPr>
        <w:t xml:space="preserve">, trans. from Spanish and originally in </w:t>
      </w:r>
      <w:r w:rsidRPr="00537E34">
        <w:rPr>
          <w:rFonts w:ascii="Times New Roman" w:hAnsi="Times New Roman" w:cs="Times New Roman"/>
          <w:i/>
        </w:rPr>
        <w:t>The Florentine Codex</w:t>
      </w:r>
      <w:r w:rsidRPr="00537E34">
        <w:rPr>
          <w:rFonts w:ascii="Times New Roman" w:hAnsi="Times New Roman" w:cs="Times New Roman"/>
        </w:rPr>
        <w:t xml:space="preserve">, circa 1555.  This section, recorded by </w:t>
      </w:r>
      <w:proofErr w:type="spellStart"/>
      <w:r w:rsidRPr="00537E34">
        <w:rPr>
          <w:rFonts w:ascii="Times New Roman" w:hAnsi="Times New Roman" w:cs="Times New Roman"/>
        </w:rPr>
        <w:t>Sahagún</w:t>
      </w:r>
      <w:proofErr w:type="spellEnd"/>
      <w:r w:rsidRPr="00537E34">
        <w:rPr>
          <w:rFonts w:ascii="Times New Roman" w:hAnsi="Times New Roman" w:cs="Times New Roman"/>
        </w:rPr>
        <w:t xml:space="preserve">, documents a seventeen-year-old Aztec scribe’s impressions of the sacrifice ritual, and was likely related to </w:t>
      </w:r>
      <w:proofErr w:type="spellStart"/>
      <w:r w:rsidRPr="00537E34">
        <w:rPr>
          <w:rFonts w:ascii="Times New Roman" w:hAnsi="Times New Roman" w:cs="Times New Roman"/>
        </w:rPr>
        <w:t>Sahagún</w:t>
      </w:r>
      <w:proofErr w:type="spellEnd"/>
      <w:r w:rsidRPr="00537E34">
        <w:rPr>
          <w:rFonts w:ascii="Times New Roman" w:hAnsi="Times New Roman" w:cs="Times New Roman"/>
        </w:rPr>
        <w:t xml:space="preserve"> sometime around 1529.</w:t>
      </w:r>
    </w:p>
    <w:p w:rsidR="006D49F1" w:rsidRPr="00537E34" w:rsidRDefault="00A114CF" w:rsidP="00CB342A">
      <w:pPr>
        <w:pStyle w:val="NoSpacing"/>
        <w:rPr>
          <w:rFonts w:ascii="Times New Roman" w:hAnsi="Times New Roman" w:cs="Times New Roman"/>
        </w:rPr>
      </w:pPr>
      <w:r w:rsidRPr="00537E3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F86764F" wp14:editId="24759AFA">
                <wp:simplePos x="0" y="0"/>
                <wp:positionH relativeFrom="column">
                  <wp:posOffset>-43132</wp:posOffset>
                </wp:positionH>
                <wp:positionV relativeFrom="paragraph">
                  <wp:posOffset>85341</wp:posOffset>
                </wp:positionV>
                <wp:extent cx="6987396" cy="1035169"/>
                <wp:effectExtent l="0" t="0" r="23495" b="12700"/>
                <wp:wrapNone/>
                <wp:docPr id="5" name="Rectangle 5"/>
                <wp:cNvGraphicFramePr/>
                <a:graphic xmlns:a="http://schemas.openxmlformats.org/drawingml/2006/main">
                  <a:graphicData uri="http://schemas.microsoft.com/office/word/2010/wordprocessingShape">
                    <wps:wsp>
                      <wps:cNvSpPr/>
                      <wps:spPr>
                        <a:xfrm>
                          <a:off x="0" y="0"/>
                          <a:ext cx="6987396" cy="10351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C3D5C" id="Rectangle 5" o:spid="_x0000_s1026" style="position:absolute;margin-left:-3.4pt;margin-top:6.7pt;width:550.2pt;height: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" filled="f" strokecolor="black [3213]" strokeweight="2pt"/>
            </w:pict>
          </mc:Fallback>
        </mc:AlternateContent>
      </w:r>
    </w:p>
    <w:p w:rsidR="006D49F1" w:rsidRPr="00537E34" w:rsidRDefault="006D49F1" w:rsidP="00CB342A">
      <w:pPr>
        <w:pStyle w:val="NoSpacing"/>
        <w:rPr>
          <w:rFonts w:ascii="Times New Roman" w:hAnsi="Times New Roman" w:cs="Times New Roman"/>
        </w:rPr>
      </w:pPr>
      <w:r w:rsidRPr="00537E34">
        <w:rPr>
          <w:rFonts w:ascii="Times New Roman" w:hAnsi="Times New Roman" w:cs="Times New Roman"/>
        </w:rPr>
        <w:t xml:space="preserve">This seasoned warrior, whom we change from a human into the god </w:t>
      </w:r>
      <w:proofErr w:type="spellStart"/>
      <w:r w:rsidRPr="00537E34">
        <w:rPr>
          <w:rFonts w:ascii="Times New Roman" w:hAnsi="Times New Roman" w:cs="Times New Roman"/>
        </w:rPr>
        <w:t>Tezacatlipoca</w:t>
      </w:r>
      <w:proofErr w:type="spellEnd"/>
      <w:r w:rsidRPr="00537E34">
        <w:rPr>
          <w:rFonts w:ascii="Times New Roman" w:hAnsi="Times New Roman" w:cs="Times New Roman"/>
        </w:rPr>
        <w:t xml:space="preserve">, can have no blemish upon his body, and he is treated like our most royal family member during the long year leading up to his sacrifice.  During that time he is given all the </w:t>
      </w:r>
      <w:r w:rsidR="00A114CF" w:rsidRPr="00537E34">
        <w:rPr>
          <w:rFonts w:ascii="Times New Roman" w:hAnsi="Times New Roman" w:cs="Times New Roman"/>
        </w:rPr>
        <w:t>finest</w:t>
      </w:r>
      <w:r w:rsidRPr="00537E34">
        <w:rPr>
          <w:rFonts w:ascii="Times New Roman" w:hAnsi="Times New Roman" w:cs="Times New Roman"/>
        </w:rPr>
        <w:t xml:space="preserve"> luxuries from the nobles’ storehouses, including foods, clothes, teachers, women, and instruction.  He walks among us as a living god….  Many of us became attached to this living god, and a terrible sadness comes over some of the women when, at the end of the year, he is taken to </w:t>
      </w:r>
      <w:proofErr w:type="spellStart"/>
      <w:r w:rsidRPr="00537E34">
        <w:rPr>
          <w:rFonts w:ascii="Times New Roman" w:hAnsi="Times New Roman" w:cs="Times New Roman"/>
        </w:rPr>
        <w:t>Chalco</w:t>
      </w:r>
      <w:proofErr w:type="spellEnd"/>
      <w:r w:rsidRPr="00537E34">
        <w:rPr>
          <w:rFonts w:ascii="Times New Roman" w:hAnsi="Times New Roman" w:cs="Times New Roman"/>
        </w:rPr>
        <w:t xml:space="preserve"> and dismembered in public view.</w:t>
      </w:r>
    </w:p>
    <w:p w:rsidR="006D49F1" w:rsidRPr="00537E34" w:rsidRDefault="006D49F1" w:rsidP="00CB342A">
      <w:pPr>
        <w:pStyle w:val="NoSpacing"/>
        <w:rPr>
          <w:rFonts w:ascii="Times New Roman" w:hAnsi="Times New Roman" w:cs="Times New Roman"/>
        </w:rPr>
      </w:pPr>
    </w:p>
    <w:p w:rsidR="00A114CF" w:rsidRPr="00537E34" w:rsidRDefault="00A114CF" w:rsidP="00CB342A">
      <w:pPr>
        <w:pStyle w:val="NoSpacing"/>
        <w:rPr>
          <w:rFonts w:ascii="Times New Roman" w:hAnsi="Times New Roman" w:cs="Times New Roman"/>
        </w:rPr>
      </w:pPr>
    </w:p>
    <w:p w:rsidR="00537E34" w:rsidRDefault="00537E34" w:rsidP="00A114CF">
      <w:pPr>
        <w:pStyle w:val="NoSpacing"/>
        <w:jc w:val="center"/>
        <w:rPr>
          <w:rFonts w:ascii="Times New Roman" w:hAnsi="Times New Roman" w:cs="Times New Roman"/>
          <w:b/>
        </w:rPr>
      </w:pPr>
    </w:p>
    <w:p w:rsidR="006D49F1" w:rsidRPr="00537E34" w:rsidRDefault="006D49F1" w:rsidP="00A114CF">
      <w:pPr>
        <w:pStyle w:val="NoSpacing"/>
        <w:jc w:val="center"/>
        <w:rPr>
          <w:rFonts w:ascii="Times New Roman" w:hAnsi="Times New Roman" w:cs="Times New Roman"/>
          <w:b/>
        </w:rPr>
      </w:pPr>
      <w:r w:rsidRPr="00537E34">
        <w:rPr>
          <w:rFonts w:ascii="Times New Roman" w:hAnsi="Times New Roman" w:cs="Times New Roman"/>
          <w:b/>
        </w:rPr>
        <w:t>Document Six</w:t>
      </w:r>
    </w:p>
    <w:p w:rsidR="008809BC" w:rsidRPr="00537E34" w:rsidRDefault="008809BC" w:rsidP="00CB342A">
      <w:pPr>
        <w:pStyle w:val="NoSpacing"/>
        <w:rPr>
          <w:rFonts w:ascii="Times New Roman" w:hAnsi="Times New Roman" w:cs="Times New Roman"/>
        </w:rPr>
      </w:pPr>
    </w:p>
    <w:p w:rsidR="008809BC" w:rsidRPr="00537E34" w:rsidRDefault="008809BC" w:rsidP="00CB342A">
      <w:pPr>
        <w:pStyle w:val="NoSpacing"/>
        <w:rPr>
          <w:rFonts w:ascii="Times New Roman" w:hAnsi="Times New Roman" w:cs="Times New Roman"/>
        </w:rPr>
      </w:pPr>
      <w:r w:rsidRPr="00537E34">
        <w:rPr>
          <w:rFonts w:ascii="Times New Roman" w:hAnsi="Times New Roman" w:cs="Times New Roman"/>
        </w:rPr>
        <w:t xml:space="preserve">Source: Michael E. Smith, professor at Arizona State University.  “The Aztec Empire,” </w:t>
      </w:r>
      <w:r w:rsidRPr="00537E34">
        <w:rPr>
          <w:rFonts w:ascii="Times New Roman" w:hAnsi="Times New Roman" w:cs="Times New Roman"/>
          <w:i/>
        </w:rPr>
        <w:t>The Aztec World</w:t>
      </w:r>
      <w:r w:rsidRPr="00537E34">
        <w:rPr>
          <w:rFonts w:ascii="Times New Roman" w:hAnsi="Times New Roman" w:cs="Times New Roman"/>
        </w:rPr>
        <w:t xml:space="preserve">, eds. Elizabeth M. </w:t>
      </w:r>
      <w:proofErr w:type="spellStart"/>
      <w:r w:rsidRPr="00537E34">
        <w:rPr>
          <w:rFonts w:ascii="Times New Roman" w:hAnsi="Times New Roman" w:cs="Times New Roman"/>
        </w:rPr>
        <w:t>Brumsfiel</w:t>
      </w:r>
      <w:proofErr w:type="spellEnd"/>
      <w:r w:rsidRPr="00537E34">
        <w:rPr>
          <w:rFonts w:ascii="Times New Roman" w:hAnsi="Times New Roman" w:cs="Times New Roman"/>
        </w:rPr>
        <w:t xml:space="preserve"> and Gary E. </w:t>
      </w:r>
      <w:proofErr w:type="spellStart"/>
      <w:r w:rsidRPr="00537E34">
        <w:rPr>
          <w:rFonts w:ascii="Times New Roman" w:hAnsi="Times New Roman" w:cs="Times New Roman"/>
        </w:rPr>
        <w:t>Feinman</w:t>
      </w:r>
      <w:proofErr w:type="spellEnd"/>
      <w:r w:rsidRPr="00537E34">
        <w:rPr>
          <w:rFonts w:ascii="Times New Roman" w:hAnsi="Times New Roman" w:cs="Times New Roman"/>
        </w:rPr>
        <w:t>, 2008.</w:t>
      </w:r>
    </w:p>
    <w:p w:rsidR="006D49F1" w:rsidRPr="00537E34" w:rsidRDefault="00A114CF" w:rsidP="00CB342A">
      <w:pPr>
        <w:pStyle w:val="NoSpacing"/>
        <w:rPr>
          <w:rFonts w:ascii="Times New Roman" w:hAnsi="Times New Roman" w:cs="Times New Roman"/>
        </w:rPr>
      </w:pPr>
      <w:r w:rsidRPr="00537E3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AC5D897" wp14:editId="2312F4B8">
                <wp:simplePos x="0" y="0"/>
                <wp:positionH relativeFrom="column">
                  <wp:posOffset>-43132</wp:posOffset>
                </wp:positionH>
                <wp:positionV relativeFrom="paragraph">
                  <wp:posOffset>124938</wp:posOffset>
                </wp:positionV>
                <wp:extent cx="6986905" cy="1889185"/>
                <wp:effectExtent l="0" t="0" r="23495" b="15875"/>
                <wp:wrapNone/>
                <wp:docPr id="6" name="Rectangle 6"/>
                <wp:cNvGraphicFramePr/>
                <a:graphic xmlns:a="http://schemas.openxmlformats.org/drawingml/2006/main">
                  <a:graphicData uri="http://schemas.microsoft.com/office/word/2010/wordprocessingShape">
                    <wps:wsp>
                      <wps:cNvSpPr/>
                      <wps:spPr>
                        <a:xfrm>
                          <a:off x="0" y="0"/>
                          <a:ext cx="6986905" cy="1889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AEAA96" id="Rectangle 6" o:spid="_x0000_s1026" style="position:absolute;margin-left:-3.4pt;margin-top:9.85pt;width:550.15pt;height:14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" filled="f" strokecolor="black [3213]" strokeweight="2pt"/>
            </w:pict>
          </mc:Fallback>
        </mc:AlternateContent>
      </w:r>
    </w:p>
    <w:p w:rsidR="008809BC" w:rsidRPr="00537E34" w:rsidRDefault="008809BC" w:rsidP="008809BC">
      <w:pPr>
        <w:pStyle w:val="NoSpacing"/>
        <w:rPr>
          <w:rFonts w:ascii="Times New Roman" w:hAnsi="Times New Roman" w:cs="Times New Roman"/>
        </w:rPr>
      </w:pPr>
      <w:r w:rsidRPr="00537E34">
        <w:rPr>
          <w:rFonts w:ascii="Times New Roman" w:hAnsi="Times New Roman" w:cs="Times New Roman"/>
        </w:rPr>
        <w:t>Aztec imperial expansion was carried out by military action. Armies were led into battle by the most experienced warriors, spurred on by drums and trumpets. Three primary weapons were used: swords whose edges were composed of rows of razor-sharp obsidian blades; thrusting spears; and bows and arrows. Aztec warfare was considered a sacred duty in several respects. First, all men were subject to military service, a basic duty to one's king and altepetl</w:t>
      </w:r>
      <w:r w:rsidR="00A114CF" w:rsidRPr="00537E34">
        <w:rPr>
          <w:rFonts w:ascii="Times New Roman" w:hAnsi="Times New Roman" w:cs="Times New Roman"/>
        </w:rPr>
        <w:t xml:space="preserve"> [local community]</w:t>
      </w:r>
      <w:r w:rsidRPr="00537E34">
        <w:rPr>
          <w:rFonts w:ascii="Times New Roman" w:hAnsi="Times New Roman" w:cs="Times New Roman"/>
        </w:rPr>
        <w:t xml:space="preserve">. Second, warfare was considered a cosmic struggle that paralleled battles between </w:t>
      </w:r>
      <w:proofErr w:type="spellStart"/>
      <w:r w:rsidRPr="00537E34">
        <w:rPr>
          <w:rFonts w:ascii="Times New Roman" w:hAnsi="Times New Roman" w:cs="Times New Roman"/>
        </w:rPr>
        <w:t>lightand</w:t>
      </w:r>
      <w:proofErr w:type="spellEnd"/>
      <w:r w:rsidRPr="00537E34">
        <w:rPr>
          <w:rFonts w:ascii="Times New Roman" w:hAnsi="Times New Roman" w:cs="Times New Roman"/>
        </w:rPr>
        <w:t xml:space="preserve"> darkness and between gods such as Quetzalcoatl and Tezcatlipoca. </w:t>
      </w:r>
    </w:p>
    <w:p w:rsidR="006D49F1" w:rsidRPr="00537E34" w:rsidRDefault="008809BC" w:rsidP="008809BC">
      <w:pPr>
        <w:pStyle w:val="NoSpacing"/>
        <w:rPr>
          <w:rFonts w:ascii="Times New Roman" w:hAnsi="Times New Roman" w:cs="Times New Roman"/>
        </w:rPr>
      </w:pPr>
      <w:r w:rsidRPr="00537E34">
        <w:rPr>
          <w:rFonts w:ascii="Times New Roman" w:hAnsi="Times New Roman" w:cs="Times New Roman"/>
        </w:rPr>
        <w:tab/>
        <w:t>The twin elements of warfare as political expansion and warfare as cosmic duty had a strong effect on battlefield actions. On the one hand, armies sought to kill opposing soldiers and gain battlefield victory. On the other hand, soldiers tried to injure or cripple enemy fighters in order to capture them alive. Battlefield captives were the primary source of victims for human sacrifice, and taking such captives was one part of the sacred mission of war.</w:t>
      </w:r>
    </w:p>
    <w:sectPr w:rsidR="006D49F1" w:rsidRPr="00537E34" w:rsidSect="00F434E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F8" w:rsidRDefault="003870F8" w:rsidP="00537E34">
      <w:pPr>
        <w:spacing w:after="0" w:line="240" w:lineRule="auto"/>
      </w:pPr>
      <w:r>
        <w:separator/>
      </w:r>
    </w:p>
  </w:endnote>
  <w:endnote w:type="continuationSeparator" w:id="0">
    <w:p w:rsidR="003870F8" w:rsidRDefault="003870F8" w:rsidP="0053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F8" w:rsidRDefault="003870F8" w:rsidP="00537E34">
      <w:pPr>
        <w:spacing w:after="0" w:line="240" w:lineRule="auto"/>
      </w:pPr>
      <w:r>
        <w:separator/>
      </w:r>
    </w:p>
  </w:footnote>
  <w:footnote w:type="continuationSeparator" w:id="0">
    <w:p w:rsidR="003870F8" w:rsidRDefault="003870F8" w:rsidP="00537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CD" w:rsidRDefault="008808CD" w:rsidP="00537E34">
    <w:pPr>
      <w:pStyle w:val="Header"/>
      <w:jc w:val="right"/>
      <w:rPr>
        <w:rFonts w:ascii="Times New Roman" w:hAnsi="Times New Roman" w:cs="Times New Roman"/>
      </w:rPr>
    </w:pPr>
    <w:r>
      <w:rPr>
        <w:rFonts w:ascii="Times New Roman" w:hAnsi="Times New Roman" w:cs="Times New Roman"/>
      </w:rPr>
      <w:t>Group Members: ___________________________________________________________________________________</w:t>
    </w:r>
  </w:p>
  <w:p w:rsidR="008808CD" w:rsidRPr="00537E34" w:rsidRDefault="008808CD" w:rsidP="00537E34">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2A"/>
    <w:rsid w:val="000034F8"/>
    <w:rsid w:val="0000509E"/>
    <w:rsid w:val="000069E0"/>
    <w:rsid w:val="0001084A"/>
    <w:rsid w:val="00010FD2"/>
    <w:rsid w:val="00013957"/>
    <w:rsid w:val="00017A99"/>
    <w:rsid w:val="0002615F"/>
    <w:rsid w:val="00027FB4"/>
    <w:rsid w:val="000314FB"/>
    <w:rsid w:val="00032DA8"/>
    <w:rsid w:val="00036775"/>
    <w:rsid w:val="000378EC"/>
    <w:rsid w:val="000414BB"/>
    <w:rsid w:val="000431F6"/>
    <w:rsid w:val="0004630C"/>
    <w:rsid w:val="00052919"/>
    <w:rsid w:val="000530CB"/>
    <w:rsid w:val="000537E3"/>
    <w:rsid w:val="00055324"/>
    <w:rsid w:val="000571EC"/>
    <w:rsid w:val="00064913"/>
    <w:rsid w:val="00064A82"/>
    <w:rsid w:val="000741F2"/>
    <w:rsid w:val="00080795"/>
    <w:rsid w:val="00090FA6"/>
    <w:rsid w:val="000974B9"/>
    <w:rsid w:val="000B154E"/>
    <w:rsid w:val="000B3C51"/>
    <w:rsid w:val="000B4C91"/>
    <w:rsid w:val="000B6D42"/>
    <w:rsid w:val="000C0B88"/>
    <w:rsid w:val="000C43C3"/>
    <w:rsid w:val="000C50BB"/>
    <w:rsid w:val="000C5438"/>
    <w:rsid w:val="000C57B8"/>
    <w:rsid w:val="000C6A9F"/>
    <w:rsid w:val="000D1DE5"/>
    <w:rsid w:val="000D3B61"/>
    <w:rsid w:val="000D5851"/>
    <w:rsid w:val="000D7AD5"/>
    <w:rsid w:val="000E03D7"/>
    <w:rsid w:val="000E11BB"/>
    <w:rsid w:val="000E277F"/>
    <w:rsid w:val="000E34F2"/>
    <w:rsid w:val="000E5AC5"/>
    <w:rsid w:val="000E7070"/>
    <w:rsid w:val="000F16D7"/>
    <w:rsid w:val="000F3BE4"/>
    <w:rsid w:val="000F7ADF"/>
    <w:rsid w:val="00102FEF"/>
    <w:rsid w:val="001035F5"/>
    <w:rsid w:val="00104F78"/>
    <w:rsid w:val="001054D3"/>
    <w:rsid w:val="00114AB7"/>
    <w:rsid w:val="00126C73"/>
    <w:rsid w:val="00132A8D"/>
    <w:rsid w:val="00132E84"/>
    <w:rsid w:val="00140DDA"/>
    <w:rsid w:val="00142923"/>
    <w:rsid w:val="001429D9"/>
    <w:rsid w:val="00146623"/>
    <w:rsid w:val="00147C09"/>
    <w:rsid w:val="00160081"/>
    <w:rsid w:val="00161953"/>
    <w:rsid w:val="00164044"/>
    <w:rsid w:val="001735CB"/>
    <w:rsid w:val="001755E5"/>
    <w:rsid w:val="001826CB"/>
    <w:rsid w:val="001832B2"/>
    <w:rsid w:val="0019045A"/>
    <w:rsid w:val="0019375B"/>
    <w:rsid w:val="0019449C"/>
    <w:rsid w:val="00196051"/>
    <w:rsid w:val="00196F88"/>
    <w:rsid w:val="001A0DC2"/>
    <w:rsid w:val="001A2E17"/>
    <w:rsid w:val="001A3259"/>
    <w:rsid w:val="001A42CD"/>
    <w:rsid w:val="001B0D44"/>
    <w:rsid w:val="001B4506"/>
    <w:rsid w:val="001B4F31"/>
    <w:rsid w:val="001B5334"/>
    <w:rsid w:val="001B548F"/>
    <w:rsid w:val="001B64CD"/>
    <w:rsid w:val="001B6595"/>
    <w:rsid w:val="001B74B0"/>
    <w:rsid w:val="001C4DDA"/>
    <w:rsid w:val="001C624C"/>
    <w:rsid w:val="001D44E6"/>
    <w:rsid w:val="001E0D87"/>
    <w:rsid w:val="001E37EA"/>
    <w:rsid w:val="001F3F76"/>
    <w:rsid w:val="002065DA"/>
    <w:rsid w:val="00207A82"/>
    <w:rsid w:val="00210028"/>
    <w:rsid w:val="00214AF6"/>
    <w:rsid w:val="002311D4"/>
    <w:rsid w:val="002332E2"/>
    <w:rsid w:val="00236A5D"/>
    <w:rsid w:val="00246E8B"/>
    <w:rsid w:val="0025149B"/>
    <w:rsid w:val="00252DDD"/>
    <w:rsid w:val="0026442F"/>
    <w:rsid w:val="00265785"/>
    <w:rsid w:val="002669DF"/>
    <w:rsid w:val="00267C19"/>
    <w:rsid w:val="00270EA2"/>
    <w:rsid w:val="002722C7"/>
    <w:rsid w:val="002802EC"/>
    <w:rsid w:val="00283CE1"/>
    <w:rsid w:val="00284306"/>
    <w:rsid w:val="0029360A"/>
    <w:rsid w:val="0029470B"/>
    <w:rsid w:val="00294B28"/>
    <w:rsid w:val="00294C8F"/>
    <w:rsid w:val="002A12B3"/>
    <w:rsid w:val="002A2948"/>
    <w:rsid w:val="002A5608"/>
    <w:rsid w:val="002A7E12"/>
    <w:rsid w:val="002B1495"/>
    <w:rsid w:val="002B5F5F"/>
    <w:rsid w:val="002C48DA"/>
    <w:rsid w:val="002D1061"/>
    <w:rsid w:val="002D224B"/>
    <w:rsid w:val="002D2CFC"/>
    <w:rsid w:val="002D3434"/>
    <w:rsid w:val="002D3B2E"/>
    <w:rsid w:val="002D7182"/>
    <w:rsid w:val="002D7188"/>
    <w:rsid w:val="002D763E"/>
    <w:rsid w:val="002E2BCF"/>
    <w:rsid w:val="002E412E"/>
    <w:rsid w:val="002E5A61"/>
    <w:rsid w:val="002F12F6"/>
    <w:rsid w:val="002F23E6"/>
    <w:rsid w:val="002F2734"/>
    <w:rsid w:val="00300723"/>
    <w:rsid w:val="00301CF2"/>
    <w:rsid w:val="0031393D"/>
    <w:rsid w:val="00326877"/>
    <w:rsid w:val="003308F8"/>
    <w:rsid w:val="00330CBF"/>
    <w:rsid w:val="00332846"/>
    <w:rsid w:val="00337576"/>
    <w:rsid w:val="00344063"/>
    <w:rsid w:val="00351917"/>
    <w:rsid w:val="00360316"/>
    <w:rsid w:val="0036076B"/>
    <w:rsid w:val="00362AFB"/>
    <w:rsid w:val="00362F3F"/>
    <w:rsid w:val="00366A50"/>
    <w:rsid w:val="0036723B"/>
    <w:rsid w:val="003672A2"/>
    <w:rsid w:val="00371083"/>
    <w:rsid w:val="00375D3D"/>
    <w:rsid w:val="00377503"/>
    <w:rsid w:val="00377831"/>
    <w:rsid w:val="00384107"/>
    <w:rsid w:val="00386114"/>
    <w:rsid w:val="003868B7"/>
    <w:rsid w:val="003870F8"/>
    <w:rsid w:val="003975DF"/>
    <w:rsid w:val="003A3182"/>
    <w:rsid w:val="003A6331"/>
    <w:rsid w:val="003A7BC9"/>
    <w:rsid w:val="003A7CF4"/>
    <w:rsid w:val="003A7DB8"/>
    <w:rsid w:val="003A7E77"/>
    <w:rsid w:val="003B3BFD"/>
    <w:rsid w:val="003B6E78"/>
    <w:rsid w:val="003B6E79"/>
    <w:rsid w:val="003C0371"/>
    <w:rsid w:val="003C1616"/>
    <w:rsid w:val="003C1B23"/>
    <w:rsid w:val="003C6FA5"/>
    <w:rsid w:val="003D00BF"/>
    <w:rsid w:val="003E1863"/>
    <w:rsid w:val="003E2CA1"/>
    <w:rsid w:val="003E6693"/>
    <w:rsid w:val="003E6850"/>
    <w:rsid w:val="003E7322"/>
    <w:rsid w:val="003E763A"/>
    <w:rsid w:val="003E7870"/>
    <w:rsid w:val="00400E95"/>
    <w:rsid w:val="004021F2"/>
    <w:rsid w:val="00404DD4"/>
    <w:rsid w:val="0040625C"/>
    <w:rsid w:val="00415286"/>
    <w:rsid w:val="004156C4"/>
    <w:rsid w:val="00415900"/>
    <w:rsid w:val="004200C5"/>
    <w:rsid w:val="004207E6"/>
    <w:rsid w:val="00427913"/>
    <w:rsid w:val="00430139"/>
    <w:rsid w:val="004314AB"/>
    <w:rsid w:val="00431531"/>
    <w:rsid w:val="004325F0"/>
    <w:rsid w:val="004360CB"/>
    <w:rsid w:val="00437A3E"/>
    <w:rsid w:val="00440EFE"/>
    <w:rsid w:val="00447F4F"/>
    <w:rsid w:val="0045248D"/>
    <w:rsid w:val="004563DC"/>
    <w:rsid w:val="0046617A"/>
    <w:rsid w:val="00467EAF"/>
    <w:rsid w:val="004703A0"/>
    <w:rsid w:val="00471863"/>
    <w:rsid w:val="004724BF"/>
    <w:rsid w:val="0047577F"/>
    <w:rsid w:val="00477107"/>
    <w:rsid w:val="0048165A"/>
    <w:rsid w:val="0048495C"/>
    <w:rsid w:val="004A12B7"/>
    <w:rsid w:val="004A1B90"/>
    <w:rsid w:val="004A3E56"/>
    <w:rsid w:val="004A4F8C"/>
    <w:rsid w:val="004A6B10"/>
    <w:rsid w:val="004A73E4"/>
    <w:rsid w:val="004B1961"/>
    <w:rsid w:val="004B1AFC"/>
    <w:rsid w:val="004B5F2C"/>
    <w:rsid w:val="004C1C66"/>
    <w:rsid w:val="004C464F"/>
    <w:rsid w:val="004E4CEC"/>
    <w:rsid w:val="004F2FBA"/>
    <w:rsid w:val="004F659E"/>
    <w:rsid w:val="004F78ED"/>
    <w:rsid w:val="00501853"/>
    <w:rsid w:val="00501A6F"/>
    <w:rsid w:val="0051291F"/>
    <w:rsid w:val="005149BA"/>
    <w:rsid w:val="00516280"/>
    <w:rsid w:val="00520C0C"/>
    <w:rsid w:val="00520E63"/>
    <w:rsid w:val="0052305B"/>
    <w:rsid w:val="00524C27"/>
    <w:rsid w:val="005253E0"/>
    <w:rsid w:val="00525876"/>
    <w:rsid w:val="00527373"/>
    <w:rsid w:val="00530152"/>
    <w:rsid w:val="00530CE3"/>
    <w:rsid w:val="00534526"/>
    <w:rsid w:val="0053531C"/>
    <w:rsid w:val="00536348"/>
    <w:rsid w:val="00537E34"/>
    <w:rsid w:val="005406C7"/>
    <w:rsid w:val="0054187F"/>
    <w:rsid w:val="005419B7"/>
    <w:rsid w:val="0055521D"/>
    <w:rsid w:val="00557FD8"/>
    <w:rsid w:val="0056361B"/>
    <w:rsid w:val="00565647"/>
    <w:rsid w:val="00572680"/>
    <w:rsid w:val="005739CE"/>
    <w:rsid w:val="0058093A"/>
    <w:rsid w:val="00584C22"/>
    <w:rsid w:val="005A418A"/>
    <w:rsid w:val="005A5598"/>
    <w:rsid w:val="005B5E8B"/>
    <w:rsid w:val="005C0096"/>
    <w:rsid w:val="005C200C"/>
    <w:rsid w:val="005C2125"/>
    <w:rsid w:val="005C2A7C"/>
    <w:rsid w:val="005C7761"/>
    <w:rsid w:val="005D09CE"/>
    <w:rsid w:val="005D36D8"/>
    <w:rsid w:val="005D6DAF"/>
    <w:rsid w:val="005D7B63"/>
    <w:rsid w:val="005E04DA"/>
    <w:rsid w:val="005E3864"/>
    <w:rsid w:val="005E3E80"/>
    <w:rsid w:val="005F2C41"/>
    <w:rsid w:val="00600500"/>
    <w:rsid w:val="00607410"/>
    <w:rsid w:val="00610148"/>
    <w:rsid w:val="006108E4"/>
    <w:rsid w:val="0061167C"/>
    <w:rsid w:val="00612447"/>
    <w:rsid w:val="00615C92"/>
    <w:rsid w:val="00622B6D"/>
    <w:rsid w:val="0063365B"/>
    <w:rsid w:val="00634B11"/>
    <w:rsid w:val="00650E9B"/>
    <w:rsid w:val="0065561D"/>
    <w:rsid w:val="00660558"/>
    <w:rsid w:val="006607D1"/>
    <w:rsid w:val="00660DE7"/>
    <w:rsid w:val="006610ED"/>
    <w:rsid w:val="00667277"/>
    <w:rsid w:val="00683AA8"/>
    <w:rsid w:val="00693E0C"/>
    <w:rsid w:val="00695D69"/>
    <w:rsid w:val="006A54A1"/>
    <w:rsid w:val="006A6810"/>
    <w:rsid w:val="006C0CF5"/>
    <w:rsid w:val="006C688F"/>
    <w:rsid w:val="006D2293"/>
    <w:rsid w:val="006D4071"/>
    <w:rsid w:val="006D49F1"/>
    <w:rsid w:val="006E2042"/>
    <w:rsid w:val="006E5027"/>
    <w:rsid w:val="006E6B13"/>
    <w:rsid w:val="00702187"/>
    <w:rsid w:val="007023FA"/>
    <w:rsid w:val="00707110"/>
    <w:rsid w:val="0071249E"/>
    <w:rsid w:val="00713489"/>
    <w:rsid w:val="00713569"/>
    <w:rsid w:val="00717390"/>
    <w:rsid w:val="00721DC9"/>
    <w:rsid w:val="00723B76"/>
    <w:rsid w:val="007257DF"/>
    <w:rsid w:val="007265AF"/>
    <w:rsid w:val="00726C75"/>
    <w:rsid w:val="00730FAD"/>
    <w:rsid w:val="00731799"/>
    <w:rsid w:val="00734839"/>
    <w:rsid w:val="007350C6"/>
    <w:rsid w:val="00742212"/>
    <w:rsid w:val="007449FC"/>
    <w:rsid w:val="007473BB"/>
    <w:rsid w:val="00752D15"/>
    <w:rsid w:val="00753632"/>
    <w:rsid w:val="007547DC"/>
    <w:rsid w:val="0075677F"/>
    <w:rsid w:val="0076799E"/>
    <w:rsid w:val="00767B8D"/>
    <w:rsid w:val="00774BAD"/>
    <w:rsid w:val="007772CE"/>
    <w:rsid w:val="00782D62"/>
    <w:rsid w:val="00784B42"/>
    <w:rsid w:val="00786ADB"/>
    <w:rsid w:val="00792DE1"/>
    <w:rsid w:val="007A2B6C"/>
    <w:rsid w:val="007A449F"/>
    <w:rsid w:val="007A779B"/>
    <w:rsid w:val="007A7B46"/>
    <w:rsid w:val="007A7C90"/>
    <w:rsid w:val="007B3785"/>
    <w:rsid w:val="007B42C0"/>
    <w:rsid w:val="007B7BE1"/>
    <w:rsid w:val="007C1752"/>
    <w:rsid w:val="007C2DDB"/>
    <w:rsid w:val="007C3240"/>
    <w:rsid w:val="007C347A"/>
    <w:rsid w:val="007C412C"/>
    <w:rsid w:val="007C52BA"/>
    <w:rsid w:val="007C6A98"/>
    <w:rsid w:val="007E551A"/>
    <w:rsid w:val="007E56BA"/>
    <w:rsid w:val="007E5959"/>
    <w:rsid w:val="007F480C"/>
    <w:rsid w:val="008008CD"/>
    <w:rsid w:val="00805C3C"/>
    <w:rsid w:val="00813530"/>
    <w:rsid w:val="00821C5F"/>
    <w:rsid w:val="008236A1"/>
    <w:rsid w:val="00825DC9"/>
    <w:rsid w:val="00826BE4"/>
    <w:rsid w:val="00827B22"/>
    <w:rsid w:val="00830C64"/>
    <w:rsid w:val="008337FC"/>
    <w:rsid w:val="0083583E"/>
    <w:rsid w:val="00846B95"/>
    <w:rsid w:val="0085195A"/>
    <w:rsid w:val="008705B0"/>
    <w:rsid w:val="008721B5"/>
    <w:rsid w:val="00872C7F"/>
    <w:rsid w:val="00880088"/>
    <w:rsid w:val="008808CD"/>
    <w:rsid w:val="008809BC"/>
    <w:rsid w:val="00881156"/>
    <w:rsid w:val="00885F71"/>
    <w:rsid w:val="00887A98"/>
    <w:rsid w:val="00893832"/>
    <w:rsid w:val="00893CDB"/>
    <w:rsid w:val="00895B58"/>
    <w:rsid w:val="008B359A"/>
    <w:rsid w:val="008B64A7"/>
    <w:rsid w:val="008C008A"/>
    <w:rsid w:val="008C3827"/>
    <w:rsid w:val="008C69DC"/>
    <w:rsid w:val="008C764E"/>
    <w:rsid w:val="008D3DAB"/>
    <w:rsid w:val="008E00AD"/>
    <w:rsid w:val="008E08C7"/>
    <w:rsid w:val="008E0DE2"/>
    <w:rsid w:val="008E10EC"/>
    <w:rsid w:val="008E2E32"/>
    <w:rsid w:val="008E4EA6"/>
    <w:rsid w:val="008E71DD"/>
    <w:rsid w:val="008E7C3F"/>
    <w:rsid w:val="008F05EF"/>
    <w:rsid w:val="008F4216"/>
    <w:rsid w:val="009009B5"/>
    <w:rsid w:val="00902E45"/>
    <w:rsid w:val="009040E6"/>
    <w:rsid w:val="009134FE"/>
    <w:rsid w:val="0091677E"/>
    <w:rsid w:val="00917FDE"/>
    <w:rsid w:val="00922036"/>
    <w:rsid w:val="009221A2"/>
    <w:rsid w:val="00922E8C"/>
    <w:rsid w:val="00925CCB"/>
    <w:rsid w:val="009328B4"/>
    <w:rsid w:val="009374F3"/>
    <w:rsid w:val="00943FEB"/>
    <w:rsid w:val="00944429"/>
    <w:rsid w:val="009446A3"/>
    <w:rsid w:val="009453F6"/>
    <w:rsid w:val="009473A5"/>
    <w:rsid w:val="00950FC6"/>
    <w:rsid w:val="00951A4E"/>
    <w:rsid w:val="009541DD"/>
    <w:rsid w:val="00954CE7"/>
    <w:rsid w:val="00957E45"/>
    <w:rsid w:val="009666C1"/>
    <w:rsid w:val="00970374"/>
    <w:rsid w:val="00971A3F"/>
    <w:rsid w:val="00973367"/>
    <w:rsid w:val="00973488"/>
    <w:rsid w:val="009753AA"/>
    <w:rsid w:val="00976638"/>
    <w:rsid w:val="00976B4D"/>
    <w:rsid w:val="00977C22"/>
    <w:rsid w:val="00980DD8"/>
    <w:rsid w:val="00983382"/>
    <w:rsid w:val="009859D3"/>
    <w:rsid w:val="00991D26"/>
    <w:rsid w:val="00993B46"/>
    <w:rsid w:val="0099653F"/>
    <w:rsid w:val="009A04C2"/>
    <w:rsid w:val="009A139D"/>
    <w:rsid w:val="009B606B"/>
    <w:rsid w:val="009B6166"/>
    <w:rsid w:val="009C3C94"/>
    <w:rsid w:val="009C4A6D"/>
    <w:rsid w:val="009D30F0"/>
    <w:rsid w:val="009D3EDB"/>
    <w:rsid w:val="009D584B"/>
    <w:rsid w:val="009D7048"/>
    <w:rsid w:val="009D79A7"/>
    <w:rsid w:val="009E50F1"/>
    <w:rsid w:val="009E5B3D"/>
    <w:rsid w:val="009F18E8"/>
    <w:rsid w:val="009F7B26"/>
    <w:rsid w:val="00A00F42"/>
    <w:rsid w:val="00A02762"/>
    <w:rsid w:val="00A03EAC"/>
    <w:rsid w:val="00A0641F"/>
    <w:rsid w:val="00A11127"/>
    <w:rsid w:val="00A114CF"/>
    <w:rsid w:val="00A12CDD"/>
    <w:rsid w:val="00A15746"/>
    <w:rsid w:val="00A15E74"/>
    <w:rsid w:val="00A15F45"/>
    <w:rsid w:val="00A202F5"/>
    <w:rsid w:val="00A22FE3"/>
    <w:rsid w:val="00A306E2"/>
    <w:rsid w:val="00A417F4"/>
    <w:rsid w:val="00A46BAF"/>
    <w:rsid w:val="00A47815"/>
    <w:rsid w:val="00A52D9B"/>
    <w:rsid w:val="00A53493"/>
    <w:rsid w:val="00A54BB7"/>
    <w:rsid w:val="00A5552C"/>
    <w:rsid w:val="00A606C1"/>
    <w:rsid w:val="00A6249A"/>
    <w:rsid w:val="00A63BF5"/>
    <w:rsid w:val="00A65129"/>
    <w:rsid w:val="00A7315A"/>
    <w:rsid w:val="00A74C1D"/>
    <w:rsid w:val="00A75D90"/>
    <w:rsid w:val="00A80A23"/>
    <w:rsid w:val="00A82950"/>
    <w:rsid w:val="00A8419F"/>
    <w:rsid w:val="00A902E3"/>
    <w:rsid w:val="00A94C66"/>
    <w:rsid w:val="00A969AF"/>
    <w:rsid w:val="00AA0994"/>
    <w:rsid w:val="00AA125D"/>
    <w:rsid w:val="00AA2025"/>
    <w:rsid w:val="00AA20E3"/>
    <w:rsid w:val="00AA5B8A"/>
    <w:rsid w:val="00AB16F7"/>
    <w:rsid w:val="00AC00A2"/>
    <w:rsid w:val="00AC021D"/>
    <w:rsid w:val="00AC3375"/>
    <w:rsid w:val="00AC379A"/>
    <w:rsid w:val="00AD1B1D"/>
    <w:rsid w:val="00AD1B57"/>
    <w:rsid w:val="00AD2643"/>
    <w:rsid w:val="00AD3B02"/>
    <w:rsid w:val="00AD41FE"/>
    <w:rsid w:val="00AD7C18"/>
    <w:rsid w:val="00B0049E"/>
    <w:rsid w:val="00B06521"/>
    <w:rsid w:val="00B06947"/>
    <w:rsid w:val="00B12171"/>
    <w:rsid w:val="00B166AC"/>
    <w:rsid w:val="00B244AE"/>
    <w:rsid w:val="00B26600"/>
    <w:rsid w:val="00B3340B"/>
    <w:rsid w:val="00B3410A"/>
    <w:rsid w:val="00B451EF"/>
    <w:rsid w:val="00B46CC9"/>
    <w:rsid w:val="00B47B38"/>
    <w:rsid w:val="00B50F5F"/>
    <w:rsid w:val="00B53D8F"/>
    <w:rsid w:val="00B5791B"/>
    <w:rsid w:val="00B60872"/>
    <w:rsid w:val="00B60AE7"/>
    <w:rsid w:val="00B63C67"/>
    <w:rsid w:val="00B7531E"/>
    <w:rsid w:val="00B766D1"/>
    <w:rsid w:val="00B76864"/>
    <w:rsid w:val="00B84C65"/>
    <w:rsid w:val="00B852BB"/>
    <w:rsid w:val="00B86081"/>
    <w:rsid w:val="00B86B5C"/>
    <w:rsid w:val="00B90D1A"/>
    <w:rsid w:val="00B91BE8"/>
    <w:rsid w:val="00B94C7B"/>
    <w:rsid w:val="00B951E4"/>
    <w:rsid w:val="00BA342E"/>
    <w:rsid w:val="00BA3EDA"/>
    <w:rsid w:val="00BA574C"/>
    <w:rsid w:val="00BA7620"/>
    <w:rsid w:val="00BA7684"/>
    <w:rsid w:val="00BB6028"/>
    <w:rsid w:val="00BB661A"/>
    <w:rsid w:val="00BB6819"/>
    <w:rsid w:val="00BC71B8"/>
    <w:rsid w:val="00BD3F34"/>
    <w:rsid w:val="00BD532F"/>
    <w:rsid w:val="00BD5459"/>
    <w:rsid w:val="00BD5C44"/>
    <w:rsid w:val="00BD6596"/>
    <w:rsid w:val="00BD7E75"/>
    <w:rsid w:val="00BE3DD4"/>
    <w:rsid w:val="00BE46DE"/>
    <w:rsid w:val="00BE75BF"/>
    <w:rsid w:val="00BF1AAC"/>
    <w:rsid w:val="00BF38A8"/>
    <w:rsid w:val="00BF42F4"/>
    <w:rsid w:val="00C0278B"/>
    <w:rsid w:val="00C0448B"/>
    <w:rsid w:val="00C12B74"/>
    <w:rsid w:val="00C21988"/>
    <w:rsid w:val="00C23804"/>
    <w:rsid w:val="00C24B23"/>
    <w:rsid w:val="00C31B0F"/>
    <w:rsid w:val="00C32CA8"/>
    <w:rsid w:val="00C36892"/>
    <w:rsid w:val="00C37E29"/>
    <w:rsid w:val="00C4145E"/>
    <w:rsid w:val="00C443E6"/>
    <w:rsid w:val="00C446B6"/>
    <w:rsid w:val="00C50E8B"/>
    <w:rsid w:val="00C51FF9"/>
    <w:rsid w:val="00C64164"/>
    <w:rsid w:val="00C71155"/>
    <w:rsid w:val="00C72D06"/>
    <w:rsid w:val="00C734B4"/>
    <w:rsid w:val="00C74DFE"/>
    <w:rsid w:val="00C76018"/>
    <w:rsid w:val="00C77789"/>
    <w:rsid w:val="00C83F6D"/>
    <w:rsid w:val="00C91423"/>
    <w:rsid w:val="00CA032F"/>
    <w:rsid w:val="00CA5D83"/>
    <w:rsid w:val="00CB0572"/>
    <w:rsid w:val="00CB28E0"/>
    <w:rsid w:val="00CB342A"/>
    <w:rsid w:val="00CB6C13"/>
    <w:rsid w:val="00CC0AF8"/>
    <w:rsid w:val="00CC1E50"/>
    <w:rsid w:val="00CC4704"/>
    <w:rsid w:val="00CC6396"/>
    <w:rsid w:val="00CC6F87"/>
    <w:rsid w:val="00CD3A87"/>
    <w:rsid w:val="00CE1049"/>
    <w:rsid w:val="00CE11DB"/>
    <w:rsid w:val="00CE5C2C"/>
    <w:rsid w:val="00CF1F42"/>
    <w:rsid w:val="00CF504F"/>
    <w:rsid w:val="00D04C80"/>
    <w:rsid w:val="00D05868"/>
    <w:rsid w:val="00D05EC6"/>
    <w:rsid w:val="00D1094A"/>
    <w:rsid w:val="00D13454"/>
    <w:rsid w:val="00D139C9"/>
    <w:rsid w:val="00D13D93"/>
    <w:rsid w:val="00D14085"/>
    <w:rsid w:val="00D140C8"/>
    <w:rsid w:val="00D16CE6"/>
    <w:rsid w:val="00D215E5"/>
    <w:rsid w:val="00D271CC"/>
    <w:rsid w:val="00D27FB8"/>
    <w:rsid w:val="00D34FB4"/>
    <w:rsid w:val="00D410DD"/>
    <w:rsid w:val="00D42CB5"/>
    <w:rsid w:val="00D438C5"/>
    <w:rsid w:val="00D51BA0"/>
    <w:rsid w:val="00D53570"/>
    <w:rsid w:val="00D62F58"/>
    <w:rsid w:val="00D6433D"/>
    <w:rsid w:val="00D64F0F"/>
    <w:rsid w:val="00D657C1"/>
    <w:rsid w:val="00D66E3B"/>
    <w:rsid w:val="00D7114D"/>
    <w:rsid w:val="00D71940"/>
    <w:rsid w:val="00D73928"/>
    <w:rsid w:val="00D74FEE"/>
    <w:rsid w:val="00D80D7D"/>
    <w:rsid w:val="00D9035C"/>
    <w:rsid w:val="00D93528"/>
    <w:rsid w:val="00D945E8"/>
    <w:rsid w:val="00DB4563"/>
    <w:rsid w:val="00DB7CEE"/>
    <w:rsid w:val="00DC1877"/>
    <w:rsid w:val="00DC7939"/>
    <w:rsid w:val="00DD2BAD"/>
    <w:rsid w:val="00DE0283"/>
    <w:rsid w:val="00DE4A60"/>
    <w:rsid w:val="00DE7B49"/>
    <w:rsid w:val="00DF4108"/>
    <w:rsid w:val="00E018D7"/>
    <w:rsid w:val="00E02A86"/>
    <w:rsid w:val="00E0790D"/>
    <w:rsid w:val="00E11A7F"/>
    <w:rsid w:val="00E12C76"/>
    <w:rsid w:val="00E157EF"/>
    <w:rsid w:val="00E16075"/>
    <w:rsid w:val="00E26388"/>
    <w:rsid w:val="00E27181"/>
    <w:rsid w:val="00E301A3"/>
    <w:rsid w:val="00E338A0"/>
    <w:rsid w:val="00E33992"/>
    <w:rsid w:val="00E54DDA"/>
    <w:rsid w:val="00E57ABE"/>
    <w:rsid w:val="00E65FCC"/>
    <w:rsid w:val="00E667A7"/>
    <w:rsid w:val="00E67842"/>
    <w:rsid w:val="00E67868"/>
    <w:rsid w:val="00E703EA"/>
    <w:rsid w:val="00E71A75"/>
    <w:rsid w:val="00E72DBB"/>
    <w:rsid w:val="00E74BE4"/>
    <w:rsid w:val="00E82B98"/>
    <w:rsid w:val="00E858F1"/>
    <w:rsid w:val="00E90CF2"/>
    <w:rsid w:val="00E97314"/>
    <w:rsid w:val="00E97DD0"/>
    <w:rsid w:val="00EA1FB0"/>
    <w:rsid w:val="00EA2C95"/>
    <w:rsid w:val="00EA5B90"/>
    <w:rsid w:val="00EA7092"/>
    <w:rsid w:val="00EB0D0A"/>
    <w:rsid w:val="00EB27E2"/>
    <w:rsid w:val="00EC086D"/>
    <w:rsid w:val="00EC1DF4"/>
    <w:rsid w:val="00EC54BB"/>
    <w:rsid w:val="00EC6694"/>
    <w:rsid w:val="00EC6E52"/>
    <w:rsid w:val="00EC771B"/>
    <w:rsid w:val="00EC7F5B"/>
    <w:rsid w:val="00ED0AE8"/>
    <w:rsid w:val="00ED2C5F"/>
    <w:rsid w:val="00ED3A7D"/>
    <w:rsid w:val="00EE2120"/>
    <w:rsid w:val="00EE6B1E"/>
    <w:rsid w:val="00EF0A65"/>
    <w:rsid w:val="00EF0AD5"/>
    <w:rsid w:val="00EF76A5"/>
    <w:rsid w:val="00F018FA"/>
    <w:rsid w:val="00F02F1E"/>
    <w:rsid w:val="00F06A77"/>
    <w:rsid w:val="00F1112C"/>
    <w:rsid w:val="00F1325E"/>
    <w:rsid w:val="00F13380"/>
    <w:rsid w:val="00F21187"/>
    <w:rsid w:val="00F22C5E"/>
    <w:rsid w:val="00F3520C"/>
    <w:rsid w:val="00F35344"/>
    <w:rsid w:val="00F36BAD"/>
    <w:rsid w:val="00F37206"/>
    <w:rsid w:val="00F434E5"/>
    <w:rsid w:val="00F43DAE"/>
    <w:rsid w:val="00F546C0"/>
    <w:rsid w:val="00F56BAA"/>
    <w:rsid w:val="00F57257"/>
    <w:rsid w:val="00F6121E"/>
    <w:rsid w:val="00F619B1"/>
    <w:rsid w:val="00F6292B"/>
    <w:rsid w:val="00F642A3"/>
    <w:rsid w:val="00F702A0"/>
    <w:rsid w:val="00F80877"/>
    <w:rsid w:val="00F813D2"/>
    <w:rsid w:val="00F82BFD"/>
    <w:rsid w:val="00F84AAB"/>
    <w:rsid w:val="00F86DA4"/>
    <w:rsid w:val="00F87A79"/>
    <w:rsid w:val="00F87B4B"/>
    <w:rsid w:val="00F9413A"/>
    <w:rsid w:val="00F946D3"/>
    <w:rsid w:val="00F94A02"/>
    <w:rsid w:val="00F96662"/>
    <w:rsid w:val="00F96D73"/>
    <w:rsid w:val="00FA0644"/>
    <w:rsid w:val="00FA1C65"/>
    <w:rsid w:val="00FA5D00"/>
    <w:rsid w:val="00FA76A0"/>
    <w:rsid w:val="00FB3DFA"/>
    <w:rsid w:val="00FB4077"/>
    <w:rsid w:val="00FB5C70"/>
    <w:rsid w:val="00FC1EA0"/>
    <w:rsid w:val="00FC1EE5"/>
    <w:rsid w:val="00FC37FA"/>
    <w:rsid w:val="00FC4562"/>
    <w:rsid w:val="00FC516E"/>
    <w:rsid w:val="00FC7BDA"/>
    <w:rsid w:val="00FD2150"/>
    <w:rsid w:val="00FD41BE"/>
    <w:rsid w:val="00FE1381"/>
    <w:rsid w:val="00FE578F"/>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E5B1-5C6D-46C9-AA6D-F96795B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42A"/>
    <w:pPr>
      <w:spacing w:after="0" w:line="240" w:lineRule="auto"/>
    </w:pPr>
  </w:style>
  <w:style w:type="table" w:styleId="TableGrid">
    <w:name w:val="Table Grid"/>
    <w:basedOn w:val="TableNormal"/>
    <w:uiPriority w:val="59"/>
    <w:rsid w:val="00F4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34"/>
  </w:style>
  <w:style w:type="paragraph" w:styleId="Footer">
    <w:name w:val="footer"/>
    <w:basedOn w:val="Normal"/>
    <w:link w:val="FooterChar"/>
    <w:uiPriority w:val="99"/>
    <w:unhideWhenUsed/>
    <w:rsid w:val="0053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34"/>
  </w:style>
  <w:style w:type="paragraph" w:styleId="BalloonText">
    <w:name w:val="Balloon Text"/>
    <w:basedOn w:val="Normal"/>
    <w:link w:val="BalloonTextChar"/>
    <w:uiPriority w:val="99"/>
    <w:semiHidden/>
    <w:unhideWhenUsed/>
    <w:rsid w:val="00537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1</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Eriksen Zachary</cp:lastModifiedBy>
  <cp:revision>4</cp:revision>
  <cp:lastPrinted>2016-02-24T17:47:00Z</cp:lastPrinted>
  <dcterms:created xsi:type="dcterms:W3CDTF">2016-02-23T16:15:00Z</dcterms:created>
  <dcterms:modified xsi:type="dcterms:W3CDTF">2016-02-24T17:48:00Z</dcterms:modified>
</cp:coreProperties>
</file>